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AABB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F70C283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3E32217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5B9F81A1" w14:textId="77777777" w:rsidR="007B5C82" w:rsidRPr="009C3B3E" w:rsidRDefault="007B5C82" w:rsidP="009C3B3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C3B3E">
        <w:rPr>
          <w:rFonts w:asciiTheme="minorHAnsi" w:hAnsiTheme="minorHAnsi" w:cstheme="minorHAnsi"/>
          <w:b/>
          <w:bCs/>
          <w:sz w:val="40"/>
          <w:szCs w:val="40"/>
        </w:rPr>
        <w:t>STADGAR</w:t>
      </w:r>
    </w:p>
    <w:p w14:paraId="113CDCF3" w14:textId="77777777" w:rsidR="007B5C82" w:rsidRPr="009C3B3E" w:rsidRDefault="007B5C82" w:rsidP="009C3B3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9C3B3E">
        <w:rPr>
          <w:rFonts w:asciiTheme="minorHAnsi" w:hAnsiTheme="minorHAnsi" w:cstheme="minorHAnsi"/>
          <w:b/>
          <w:bCs/>
          <w:sz w:val="40"/>
          <w:szCs w:val="40"/>
        </w:rPr>
        <w:t>FÖR</w:t>
      </w:r>
    </w:p>
    <w:p w14:paraId="66F5197C" w14:textId="77777777" w:rsidR="007B5C82" w:rsidRPr="009C3B3E" w:rsidRDefault="007B5C82" w:rsidP="009C3B3E">
      <w:pPr>
        <w:tabs>
          <w:tab w:val="left" w:pos="993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153A6">
        <w:rPr>
          <w:rFonts w:asciiTheme="minorHAnsi" w:hAnsiTheme="minorHAnsi" w:cstheme="minorHAnsi"/>
          <w:b/>
          <w:bCs/>
          <w:sz w:val="40"/>
          <w:szCs w:val="40"/>
        </w:rPr>
        <w:t>……………BOWLINGFÖRBUND</w:t>
      </w:r>
    </w:p>
    <w:p w14:paraId="63DFA7A0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65DE97C0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szCs w:val="24"/>
        </w:rPr>
      </w:pPr>
    </w:p>
    <w:p w14:paraId="27709B09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5F86C88" w14:textId="6D00D09A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Kap 1</w:t>
      </w:r>
      <w:r w:rsidR="0029696F"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ab/>
      </w: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Allmänna bestämmelser</w:t>
      </w:r>
    </w:p>
    <w:p w14:paraId="46686317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DAE4059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Uppgift</w:t>
      </w:r>
    </w:p>
    <w:p w14:paraId="10E76BC1" w14:textId="47441EF3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......................Bowlingförbund </w:t>
      </w:r>
      <w:r w:rsidRPr="00D153A6">
        <w:rPr>
          <w:rFonts w:asciiTheme="minorHAnsi" w:hAnsiTheme="minorHAnsi" w:cstheme="minorHAnsi"/>
          <w:szCs w:val="24"/>
        </w:rPr>
        <w:t>(nedan kallat</w:t>
      </w:r>
      <w:r w:rsidRPr="00B85369">
        <w:rPr>
          <w:rFonts w:asciiTheme="minorHAnsi" w:hAnsiTheme="minorHAnsi" w:cstheme="minorHAnsi"/>
          <w:szCs w:val="24"/>
        </w:rPr>
        <w:t xml:space="preserve"> SDF) ska, enligt dessa stadgar och Svenska Bowlingförbundets stadgar, som Svenska Bowlingförbundets (</w:t>
      </w:r>
      <w:r w:rsidR="00624CBF" w:rsidRPr="00D153A6">
        <w:rPr>
          <w:rFonts w:asciiTheme="minorHAnsi" w:hAnsiTheme="minorHAnsi" w:cstheme="minorHAnsi"/>
          <w:szCs w:val="24"/>
        </w:rPr>
        <w:t>nedan kallat</w:t>
      </w:r>
      <w:r w:rsidR="00624CBF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SvBF) regionala organ arbeta i enlighet med SvBF:s ändamål.</w:t>
      </w:r>
    </w:p>
    <w:p w14:paraId="137F896E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91D814A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BF5B3E0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2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Sammansättning</w:t>
      </w:r>
    </w:p>
    <w:p w14:paraId="3C02507F" w14:textId="6EC73A83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D153A6">
        <w:rPr>
          <w:rFonts w:asciiTheme="minorHAnsi" w:hAnsiTheme="minorHAnsi" w:cstheme="minorHAnsi"/>
          <w:szCs w:val="24"/>
        </w:rPr>
        <w:t>SDF omfattar de föreningar som är medlemmar i SvBF, och som har hemvist inom distriktets geografiska område.</w:t>
      </w:r>
    </w:p>
    <w:p w14:paraId="775B2578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3FD6F3D9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3455B243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3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Verksamhetsområde</w:t>
      </w:r>
    </w:p>
    <w:p w14:paraId="56A4736E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SDF:s verksamhet utövas inom följande geografiska område:</w:t>
      </w:r>
    </w:p>
    <w:p w14:paraId="7DED1A8C" w14:textId="7CB82B29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D153A6">
        <w:rPr>
          <w:rFonts w:asciiTheme="minorHAnsi" w:hAnsiTheme="minorHAnsi" w:cstheme="minorHAnsi"/>
          <w:szCs w:val="24"/>
        </w:rPr>
        <w:t>....................</w:t>
      </w:r>
    </w:p>
    <w:p w14:paraId="405CB770" w14:textId="7EB968D2" w:rsidR="009C3B3E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9F746C9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C207A07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4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Stadgar</w:t>
      </w:r>
    </w:p>
    <w:p w14:paraId="00548D86" w14:textId="0EFEE124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Ändring av eller tillägg till dessa stadgar får beslutas av SDF-möte och ska godkännas av </w:t>
      </w:r>
      <w:r w:rsidRPr="00D153A6">
        <w:rPr>
          <w:rFonts w:asciiTheme="minorHAnsi" w:hAnsiTheme="minorHAnsi" w:cstheme="minorHAnsi"/>
          <w:szCs w:val="24"/>
        </w:rPr>
        <w:t>SvBF.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För beslut om stadgeändring krävs bifall av minst 2/3-delar av antalet avgivna röster vid mötet.</w:t>
      </w:r>
    </w:p>
    <w:p w14:paraId="16B2D47E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46C60FFE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37605399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5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Beslutande organ</w:t>
      </w:r>
    </w:p>
    <w:p w14:paraId="4C1870B3" w14:textId="7EA2F728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SDF:s beslutande organ är SDF-mötet, extra SDF-möte och SDF-styrelsen.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SDF-styrelsen får tillsätta särskilda organ för ledning av speciella verksamheter inom SDF-styrelsens arbetsområde.</w:t>
      </w:r>
    </w:p>
    <w:p w14:paraId="60A8566C" w14:textId="658EA8FB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35084D71" w14:textId="0067F06E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6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Verksamhets- och räkenskapsår</w:t>
      </w:r>
    </w:p>
    <w:p w14:paraId="1A8FCA96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SDF:s verksamhets- och räkenskapsår omfattar tiden från och med den 1 maj till och med den 30 april.</w:t>
      </w:r>
    </w:p>
    <w:p w14:paraId="195B8A80" w14:textId="6671FD29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3E0A046E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5BA33FE9" w14:textId="77777777" w:rsidR="00203650" w:rsidRDefault="00203650">
      <w:pPr>
        <w:spacing w:after="160" w:line="259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67DD1834" w14:textId="1705FC0D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lastRenderedPageBreak/>
        <w:t>7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 xml:space="preserve">Sammansättning av styrelse </w:t>
      </w:r>
      <w:proofErr w:type="gramStart"/>
      <w:r w:rsidRPr="009C3B3E">
        <w:rPr>
          <w:rFonts w:asciiTheme="minorHAnsi" w:hAnsiTheme="minorHAnsi" w:cstheme="minorHAnsi"/>
          <w:b/>
          <w:bCs/>
          <w:szCs w:val="24"/>
        </w:rPr>
        <w:t xml:space="preserve">m </w:t>
      </w:r>
      <w:proofErr w:type="spellStart"/>
      <w:r w:rsidRPr="009C3B3E">
        <w:rPr>
          <w:rFonts w:asciiTheme="minorHAnsi" w:hAnsiTheme="minorHAnsi" w:cstheme="minorHAnsi"/>
          <w:b/>
          <w:bCs/>
          <w:szCs w:val="24"/>
        </w:rPr>
        <w:t>m</w:t>
      </w:r>
      <w:proofErr w:type="spellEnd"/>
      <w:proofErr w:type="gramEnd"/>
    </w:p>
    <w:p w14:paraId="27F67C93" w14:textId="7277AF22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Förbundet ska verka för att styrelsen, valberedningen, kommittéer och andra organ får sådan sammansättning att jämställdhet mellan kvinnor och män nås.</w:t>
      </w:r>
    </w:p>
    <w:p w14:paraId="3615ECA5" w14:textId="2158D770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684DB79B" w14:textId="08899FEF" w:rsidR="009C3B3E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2C95982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224363C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Kap 2</w:t>
      </w:r>
      <w:r w:rsidR="0029696F"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ab/>
      </w: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SDF-mötet </w:t>
      </w:r>
    </w:p>
    <w:p w14:paraId="4241496E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5DAACC31" w14:textId="7486A1F6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8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Sammansättning och beslut</w:t>
      </w:r>
      <w:r w:rsidR="00D153A6">
        <w:rPr>
          <w:rFonts w:asciiTheme="minorHAnsi" w:hAnsiTheme="minorHAnsi" w:cstheme="minorHAnsi"/>
          <w:b/>
          <w:bCs/>
          <w:szCs w:val="24"/>
        </w:rPr>
        <w:t>s</w:t>
      </w:r>
      <w:r w:rsidRPr="009C3B3E">
        <w:rPr>
          <w:rFonts w:asciiTheme="minorHAnsi" w:hAnsiTheme="minorHAnsi" w:cstheme="minorHAnsi"/>
          <w:b/>
          <w:bCs/>
          <w:szCs w:val="24"/>
        </w:rPr>
        <w:t>mässighet</w:t>
      </w:r>
    </w:p>
    <w:p w14:paraId="53BA8E92" w14:textId="70E8CF0E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SDF-mötet och extra SDF-möte är SDF:s högsta beslutande organ.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SDF-möte består av ombud för SDF:s röstberättigade föreningar. Förening får utse högst två ombud, vilka ska vara röstberättigade medlemmar i föreningen.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Ombud får representera endast en förening samt får inte vara ledamot av SDF-styrelsen. SDF-möte är beslutsmässigt med det antal ombud, som efter </w:t>
      </w:r>
      <w:r w:rsidR="00AD4B75" w:rsidRPr="00D153A6">
        <w:rPr>
          <w:rFonts w:asciiTheme="minorHAnsi" w:hAnsiTheme="minorHAnsi" w:cstheme="minorHAnsi"/>
          <w:szCs w:val="24"/>
        </w:rPr>
        <w:t>korrekt</w:t>
      </w:r>
      <w:r w:rsidR="00AD4B75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kallelse deltar i mötets beslut.</w:t>
      </w:r>
    </w:p>
    <w:p w14:paraId="36FC6C3A" w14:textId="217BA738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FCAE4C4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CD0CA36" w14:textId="59542D3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9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Yttrande- och förslagsrätt</w:t>
      </w:r>
    </w:p>
    <w:p w14:paraId="718BF200" w14:textId="0D578AE6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Yttrande- och förslagsrätt vid SDF-möte tillkommer, förutom ombuden, ledamot av SDF-styrelsen, SDF:s revisorer, motionär </w:t>
      </w:r>
      <w:r w:rsidR="0029696F" w:rsidRPr="00D153A6">
        <w:rPr>
          <w:rFonts w:asciiTheme="minorHAnsi" w:hAnsiTheme="minorHAnsi" w:cstheme="minorHAnsi"/>
          <w:szCs w:val="24"/>
        </w:rPr>
        <w:t>avseende</w:t>
      </w:r>
      <w:r w:rsidR="0029696F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egen motion samt valberedningens ledamöter i ärenden som rör valberedningens arbete.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Yttranderätt tillkommer RF:s, SvBF:s och </w:t>
      </w:r>
      <w:proofErr w:type="spellStart"/>
      <w:r w:rsidRPr="00B85369">
        <w:rPr>
          <w:rFonts w:asciiTheme="minorHAnsi" w:hAnsiTheme="minorHAnsi" w:cstheme="minorHAnsi"/>
          <w:szCs w:val="24"/>
        </w:rPr>
        <w:t>DF:s</w:t>
      </w:r>
      <w:proofErr w:type="spellEnd"/>
      <w:r w:rsidRPr="00B85369">
        <w:rPr>
          <w:rFonts w:asciiTheme="minorHAnsi" w:hAnsiTheme="minorHAnsi" w:cstheme="minorHAnsi"/>
          <w:szCs w:val="24"/>
        </w:rPr>
        <w:t xml:space="preserve"> representanter, SDF:s arbetstagare och med mötets enhälliga samtycke annan närvarande.</w:t>
      </w:r>
    </w:p>
    <w:p w14:paraId="20CFEF13" w14:textId="45B6E960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523EE3B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64137628" w14:textId="69038C6C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10 §</w:t>
      </w:r>
      <w:r w:rsidR="0029696F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Kallelse</w:t>
      </w:r>
    </w:p>
    <w:p w14:paraId="00A41E24" w14:textId="15E09941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SDF-mötet hålls årligen</w:t>
      </w:r>
      <w:r w:rsidR="00D153A6">
        <w:rPr>
          <w:rFonts w:asciiTheme="minorHAnsi" w:hAnsiTheme="minorHAnsi" w:cstheme="minorHAnsi"/>
          <w:szCs w:val="24"/>
        </w:rPr>
        <w:t xml:space="preserve"> </w:t>
      </w:r>
      <w:r w:rsidR="00CB12DB" w:rsidRPr="00D153A6">
        <w:rPr>
          <w:rFonts w:asciiTheme="minorHAnsi" w:hAnsiTheme="minorHAnsi" w:cstheme="minorHAnsi"/>
          <w:szCs w:val="24"/>
        </w:rPr>
        <w:t>senast 9</w:t>
      </w:r>
      <w:r w:rsidR="00CB12DB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juni på dag, som SDF-styrelsen bestämmer. Mötet får dock inte hållas på dag när DF-möte pågår.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Kallelse till mötet utfärdas av SDF-styrelsen genom kungörelse i </w:t>
      </w:r>
      <w:r w:rsidRPr="00D153A6">
        <w:rPr>
          <w:rFonts w:asciiTheme="minorHAnsi" w:hAnsiTheme="minorHAnsi" w:cstheme="minorHAnsi"/>
          <w:szCs w:val="24"/>
        </w:rPr>
        <w:t xml:space="preserve">av </w:t>
      </w:r>
      <w:r w:rsidR="00CB12DB" w:rsidRPr="00D153A6">
        <w:rPr>
          <w:rFonts w:asciiTheme="minorHAnsi" w:hAnsiTheme="minorHAnsi" w:cstheme="minorHAnsi"/>
          <w:szCs w:val="24"/>
        </w:rPr>
        <w:t>SvBF:s</w:t>
      </w:r>
      <w:r w:rsidR="00CB12DB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årsmöte fastställda organ samt genom brev till föreningarna senast en månad före mötet.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Föredragningslista för mötet </w:t>
      </w:r>
      <w:r w:rsidR="00CB12DB" w:rsidRPr="00D153A6">
        <w:rPr>
          <w:rFonts w:asciiTheme="minorHAnsi" w:hAnsiTheme="minorHAnsi" w:cstheme="minorHAnsi"/>
          <w:szCs w:val="24"/>
        </w:rPr>
        <w:t>samt</w:t>
      </w:r>
      <w:r w:rsidR="00CB12DB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förvaltnings- och verksamhetsberättelser, SDF-styrelsens förslag samt inkomna motioner översänds till röstberättigade föreningar senast 10 dagar före mötet.</w:t>
      </w:r>
    </w:p>
    <w:p w14:paraId="3324F411" w14:textId="1E77058F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571CF44C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BB3F15E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11 §</w:t>
      </w:r>
      <w:r w:rsidR="00CB12DB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Rösträtt</w:t>
      </w:r>
    </w:p>
    <w:p w14:paraId="4B22C191" w14:textId="2651AF0C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Varje röstberättigad förening har en röst.</w:t>
      </w:r>
      <w:r w:rsidR="00D619BB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Om förening deltar i mötet med två ombud, utövas rösträtten av det ena ombudet. Förening ska </w:t>
      </w:r>
      <w:r w:rsidR="00CB12DB" w:rsidRPr="00D153A6">
        <w:rPr>
          <w:rFonts w:asciiTheme="minorHAnsi" w:hAnsiTheme="minorHAnsi" w:cstheme="minorHAnsi"/>
          <w:szCs w:val="24"/>
        </w:rPr>
        <w:t>meddela</w:t>
      </w:r>
      <w:r w:rsidR="00CB12DB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fullmakt för sina ombud. I fullmakten ska ombuds rätt att utöva föreningens rösträtt anges. Om detta inte angivits äger det ombud som nämns först i fullmakten rätt att utöva föreningens rösträtt.</w:t>
      </w:r>
      <w:r w:rsidR="00F77E3A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Där </w:t>
      </w:r>
      <w:r w:rsidR="00CB12DB" w:rsidRPr="00D153A6">
        <w:rPr>
          <w:rFonts w:asciiTheme="minorHAnsi" w:hAnsiTheme="minorHAnsi" w:cstheme="minorHAnsi"/>
          <w:szCs w:val="24"/>
        </w:rPr>
        <w:t>in</w:t>
      </w:r>
      <w:r w:rsidR="00F77E3A" w:rsidRPr="00D153A6">
        <w:rPr>
          <w:rFonts w:asciiTheme="minorHAnsi" w:hAnsiTheme="minorHAnsi" w:cstheme="minorHAnsi"/>
          <w:szCs w:val="24"/>
        </w:rPr>
        <w:t>get</w:t>
      </w:r>
      <w:r w:rsidR="00CB12DB" w:rsidRPr="00D153A6">
        <w:rPr>
          <w:rFonts w:asciiTheme="minorHAnsi" w:hAnsiTheme="minorHAnsi" w:cstheme="minorHAnsi"/>
          <w:szCs w:val="24"/>
        </w:rPr>
        <w:t xml:space="preserve"> annat angivits</w:t>
      </w:r>
      <w:r w:rsidR="00CB12DB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avgörs alla frågor med enkel röstmajoritet. Vid lika röstetal avgör lotten. All omröstning sker öppet </w:t>
      </w:r>
      <w:r w:rsidR="00CB12DB" w:rsidRPr="00D153A6">
        <w:rPr>
          <w:rFonts w:asciiTheme="minorHAnsi" w:hAnsiTheme="minorHAnsi" w:cstheme="minorHAnsi"/>
          <w:szCs w:val="24"/>
        </w:rPr>
        <w:t>om inte</w:t>
      </w:r>
      <w:r w:rsidR="00CB12DB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röstberättigat ombud vid val yrkar sluten omröstning.</w:t>
      </w:r>
    </w:p>
    <w:p w14:paraId="0F68A2E8" w14:textId="0CD4EE0A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3C3E5FD8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12 §</w:t>
      </w:r>
      <w:r w:rsidR="00CB12DB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Ärenden vid SDF-mötet</w:t>
      </w:r>
    </w:p>
    <w:p w14:paraId="3FEFB8D6" w14:textId="0D2D1B92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Vid SDF-mötet ska följande ärenden förekom</w:t>
      </w:r>
      <w:r w:rsidRPr="00D153A6">
        <w:rPr>
          <w:rFonts w:asciiTheme="minorHAnsi" w:hAnsiTheme="minorHAnsi" w:cstheme="minorHAnsi"/>
          <w:szCs w:val="24"/>
        </w:rPr>
        <w:t>ma</w:t>
      </w:r>
      <w:r w:rsidR="0058153C" w:rsidRPr="00D153A6">
        <w:rPr>
          <w:rFonts w:asciiTheme="minorHAnsi" w:hAnsiTheme="minorHAnsi" w:cstheme="minorHAnsi"/>
          <w:szCs w:val="24"/>
        </w:rPr>
        <w:t>:</w:t>
      </w:r>
    </w:p>
    <w:p w14:paraId="1A354A83" w14:textId="6A19BD45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fastställande av föredragningslista för mötet,</w:t>
      </w:r>
    </w:p>
    <w:p w14:paraId="09784575" w14:textId="7BDCB84F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fråga om mötets behöriga utlysande,</w:t>
      </w:r>
    </w:p>
    <w:p w14:paraId="660D4004" w14:textId="113E974B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val av ordförande för mötet,</w:t>
      </w:r>
    </w:p>
    <w:p w14:paraId="255DC13B" w14:textId="62996035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val av sekreterare för mötet,</w:t>
      </w:r>
    </w:p>
    <w:p w14:paraId="18CABDDE" w14:textId="6CDAB37E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val av två protokolljusterare samt </w:t>
      </w:r>
      <w:r w:rsidR="0058153C" w:rsidRPr="00D153A6">
        <w:rPr>
          <w:rFonts w:asciiTheme="minorHAnsi" w:hAnsiTheme="minorHAnsi" w:cstheme="minorHAnsi"/>
          <w:szCs w:val="24"/>
        </w:rPr>
        <w:t>stadgat</w:t>
      </w:r>
      <w:r w:rsidR="0058153C" w:rsidRPr="00AD4B75">
        <w:rPr>
          <w:rFonts w:asciiTheme="minorHAnsi" w:hAnsiTheme="minorHAnsi" w:cstheme="minorHAnsi"/>
          <w:szCs w:val="24"/>
        </w:rPr>
        <w:t xml:space="preserve"> </w:t>
      </w:r>
      <w:r w:rsidRPr="00AD4B75">
        <w:rPr>
          <w:rFonts w:asciiTheme="minorHAnsi" w:hAnsiTheme="minorHAnsi" w:cstheme="minorHAnsi"/>
          <w:szCs w:val="24"/>
        </w:rPr>
        <w:t>antal rösträknare,</w:t>
      </w:r>
    </w:p>
    <w:p w14:paraId="34E2A16D" w14:textId="144A2E48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lastRenderedPageBreak/>
        <w:t>föredragning och behandling av verksamhets- och förvaltningsberättelser:</w:t>
      </w:r>
    </w:p>
    <w:p w14:paraId="755799C7" w14:textId="34EC40F8" w:rsidR="007B5C82" w:rsidRPr="00AD4B75" w:rsidRDefault="007B5C82" w:rsidP="00AD4B75">
      <w:pPr>
        <w:pStyle w:val="Liststycke"/>
        <w:numPr>
          <w:ilvl w:val="1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SDF-styrelsens verksamhetsberättelse för tiden 1/5 - 30/4,</w:t>
      </w:r>
    </w:p>
    <w:p w14:paraId="3CB35690" w14:textId="34196FAE" w:rsidR="007B5C82" w:rsidRPr="00AD4B75" w:rsidRDefault="007B5C82" w:rsidP="00AD4B75">
      <w:pPr>
        <w:pStyle w:val="Liststycke"/>
        <w:numPr>
          <w:ilvl w:val="1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SDF-styrelsens förvaltningsberättelse för tiden 1/5 - 30/4,</w:t>
      </w:r>
    </w:p>
    <w:p w14:paraId="470CA21C" w14:textId="2DBC6C92" w:rsidR="007B5C82" w:rsidRPr="00AD4B75" w:rsidRDefault="007B5C82" w:rsidP="00AD4B75">
      <w:pPr>
        <w:pStyle w:val="Liststycke"/>
        <w:numPr>
          <w:ilvl w:val="1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SDF:s revisorers berättelse för samma tid,</w:t>
      </w:r>
    </w:p>
    <w:p w14:paraId="4AB3F72B" w14:textId="1D24E861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fråga om ansvarsfrihet för SDF-styrelsens förvaltnin</w:t>
      </w:r>
      <w:r w:rsidRPr="00D153A6">
        <w:rPr>
          <w:rFonts w:asciiTheme="minorHAnsi" w:hAnsiTheme="minorHAnsi" w:cstheme="minorHAnsi"/>
          <w:szCs w:val="24"/>
        </w:rPr>
        <w:t>g</w:t>
      </w:r>
      <w:r w:rsidR="00297382" w:rsidRPr="00D153A6">
        <w:rPr>
          <w:rFonts w:asciiTheme="minorHAnsi" w:hAnsiTheme="minorHAnsi" w:cstheme="minorHAnsi"/>
          <w:szCs w:val="24"/>
        </w:rPr>
        <w:t>,</w:t>
      </w:r>
    </w:p>
    <w:p w14:paraId="751E1525" w14:textId="06925208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val av ordförande i SDF, tillika ordförande i SDF-styrelsen för en tid av ett år,</w:t>
      </w:r>
    </w:p>
    <w:p w14:paraId="1E1E1532" w14:textId="5D45A9D7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val av halva antalet övriga ledamöter för en tid av två år,</w:t>
      </w:r>
    </w:p>
    <w:p w14:paraId="031FD03F" w14:textId="57F2C830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val av en revisor och personlig suppleant med uppgift att granska verksamhet, räkenskaper och förvaltning inom SDF för en tid av ett år,</w:t>
      </w:r>
    </w:p>
    <w:p w14:paraId="7684B363" w14:textId="1718DE55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val av ordförande och två ledamöter i valberedningen för en tid av ett år,</w:t>
      </w:r>
    </w:p>
    <w:p w14:paraId="5BE2C724" w14:textId="2F79BE29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beslut om val av ombud och erforderligt antal suppleanter till SvBF:s årsmöte,</w:t>
      </w:r>
    </w:p>
    <w:p w14:paraId="25FE8952" w14:textId="625F0105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beslut om val av ombud och erforderligt antal suppleanter till DF-mötet,</w:t>
      </w:r>
    </w:p>
    <w:p w14:paraId="30E6CF14" w14:textId="4A56C95F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behandling av förslag till SDF:s verksamhetsplan samt fastställande av ev</w:t>
      </w:r>
      <w:r w:rsidR="00D153A6">
        <w:rPr>
          <w:rFonts w:asciiTheme="minorHAnsi" w:hAnsiTheme="minorHAnsi" w:cstheme="minorHAnsi"/>
          <w:szCs w:val="24"/>
        </w:rPr>
        <w:t>.</w:t>
      </w:r>
      <w:r w:rsidRPr="00AD4B75">
        <w:rPr>
          <w:rFonts w:asciiTheme="minorHAnsi" w:hAnsiTheme="minorHAnsi" w:cstheme="minorHAnsi"/>
          <w:szCs w:val="24"/>
        </w:rPr>
        <w:t xml:space="preserve"> årsavgift</w:t>
      </w:r>
      <w:r w:rsidR="00FE2259" w:rsidRPr="00D153A6">
        <w:rPr>
          <w:rFonts w:asciiTheme="minorHAnsi" w:hAnsiTheme="minorHAnsi" w:cstheme="minorHAnsi"/>
          <w:szCs w:val="24"/>
        </w:rPr>
        <w:t>er</w:t>
      </w:r>
      <w:r w:rsidRPr="00AD4B75">
        <w:rPr>
          <w:rFonts w:asciiTheme="minorHAnsi" w:hAnsiTheme="minorHAnsi" w:cstheme="minorHAnsi"/>
          <w:szCs w:val="24"/>
        </w:rPr>
        <w:t xml:space="preserve"> till SDF, </w:t>
      </w:r>
    </w:p>
    <w:p w14:paraId="21A30643" w14:textId="24D7D1BA" w:rsidR="007B5C82" w:rsidRPr="00AD4B75" w:rsidRDefault="007B5C82" w:rsidP="00AD4B75">
      <w:pPr>
        <w:pStyle w:val="Liststycke"/>
        <w:numPr>
          <w:ilvl w:val="0"/>
          <w:numId w:val="2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behandling av förslag (motioner) som getts in i den ordning som anges i 14 </w:t>
      </w:r>
      <w:r w:rsidRPr="00D153A6">
        <w:rPr>
          <w:rFonts w:asciiTheme="minorHAnsi" w:hAnsiTheme="minorHAnsi" w:cstheme="minorHAnsi"/>
          <w:szCs w:val="24"/>
        </w:rPr>
        <w:t>§</w:t>
      </w:r>
      <w:r w:rsidR="00034D0E" w:rsidRPr="00D153A6">
        <w:rPr>
          <w:rFonts w:asciiTheme="minorHAnsi" w:hAnsiTheme="minorHAnsi" w:cstheme="minorHAnsi"/>
          <w:szCs w:val="24"/>
        </w:rPr>
        <w:t>,</w:t>
      </w:r>
      <w:r w:rsidRPr="00AD4B75">
        <w:rPr>
          <w:rFonts w:asciiTheme="minorHAnsi" w:hAnsiTheme="minorHAnsi" w:cstheme="minorHAnsi"/>
          <w:szCs w:val="24"/>
        </w:rPr>
        <w:t xml:space="preserve"> samt av SDF-styrelsens förslag. Fråga av ekonomisk natur får endast avgöras om den finns med på föredragningslistan till mötet.</w:t>
      </w:r>
    </w:p>
    <w:p w14:paraId="06340392" w14:textId="656DF4CC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46551CE9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479B99B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13 §</w:t>
      </w:r>
      <w:r w:rsidR="0058153C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Valbarhet</w:t>
      </w:r>
    </w:p>
    <w:p w14:paraId="34AFC13D" w14:textId="1D90F65A" w:rsidR="00F77E3A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Valbar är varje i Sverige </w:t>
      </w:r>
      <w:r w:rsidR="00214949" w:rsidRPr="00D153A6">
        <w:rPr>
          <w:rFonts w:asciiTheme="minorHAnsi" w:hAnsiTheme="minorHAnsi" w:cstheme="minorHAnsi"/>
          <w:szCs w:val="24"/>
        </w:rPr>
        <w:t>myndig,</w:t>
      </w:r>
      <w:r w:rsidR="0021494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permanent bosatt person som är medlem i t</w:t>
      </w:r>
      <w:r w:rsidRPr="00D153A6">
        <w:rPr>
          <w:rFonts w:asciiTheme="minorHAnsi" w:hAnsiTheme="minorHAnsi" w:cstheme="minorHAnsi"/>
          <w:szCs w:val="24"/>
        </w:rPr>
        <w:t xml:space="preserve">ill </w:t>
      </w:r>
      <w:r w:rsidR="0058153C" w:rsidRPr="00D153A6">
        <w:rPr>
          <w:rFonts w:asciiTheme="minorHAnsi" w:hAnsiTheme="minorHAnsi" w:cstheme="minorHAnsi"/>
          <w:szCs w:val="24"/>
        </w:rPr>
        <w:t>SvBF</w:t>
      </w:r>
      <w:r w:rsidRPr="00B85369">
        <w:rPr>
          <w:rFonts w:asciiTheme="minorHAnsi" w:hAnsiTheme="minorHAnsi" w:cstheme="minorHAnsi"/>
          <w:szCs w:val="24"/>
        </w:rPr>
        <w:t xml:space="preserve"> ansluten röstberättigad förening. Ledamot eller suppleant i SDF-styrelsen är dock inte valbar som revisor eller revisorssuppleant i SDF. Om arbetstagares valbarhet stadgas i 3 kap 3 § RF:s stadgar.</w:t>
      </w:r>
      <w:r w:rsidR="00FE2259">
        <w:rPr>
          <w:rFonts w:asciiTheme="minorHAnsi" w:hAnsiTheme="minorHAnsi" w:cstheme="minorHAnsi"/>
          <w:szCs w:val="24"/>
        </w:rPr>
        <w:t xml:space="preserve"> </w:t>
      </w:r>
      <w:r w:rsidR="00D619BB" w:rsidRPr="00D153A6">
        <w:rPr>
          <w:rFonts w:asciiTheme="minorHAnsi" w:hAnsiTheme="minorHAnsi" w:cstheme="minorHAnsi"/>
          <w:szCs w:val="24"/>
        </w:rPr>
        <w:t>Arbetstagare inom SDF får inte väljas till ledamot av SDF:s styrelse.</w:t>
      </w:r>
      <w:r w:rsidR="00D619BB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Person som innehar ledande befattning eller har ekonomiska intressen inom organisation eller företag som producerar eller marknadsför bowlingutrustning eller</w:t>
      </w:r>
      <w:r w:rsidR="00D153A6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tjänster och är fristående från SvBF och dess organisation får inte väljas till </w:t>
      </w:r>
      <w:r w:rsidR="00D619BB" w:rsidRPr="00D153A6">
        <w:rPr>
          <w:rFonts w:asciiTheme="minorHAnsi" w:hAnsiTheme="minorHAnsi" w:cstheme="minorHAnsi"/>
          <w:szCs w:val="24"/>
        </w:rPr>
        <w:t>ordförande eller vice ordförande</w:t>
      </w:r>
      <w:r w:rsidR="00D619BB" w:rsidRPr="00D619BB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av SDF-styrelse.</w:t>
      </w:r>
      <w:r w:rsidR="00AD4B75">
        <w:rPr>
          <w:rFonts w:asciiTheme="minorHAnsi" w:hAnsiTheme="minorHAnsi" w:cstheme="minorHAnsi"/>
          <w:szCs w:val="24"/>
        </w:rPr>
        <w:t xml:space="preserve"> </w:t>
      </w:r>
      <w:r w:rsidR="00D619BB" w:rsidRPr="00D153A6">
        <w:rPr>
          <w:rFonts w:asciiTheme="minorHAnsi" w:hAnsiTheme="minorHAnsi" w:cstheme="minorHAnsi"/>
          <w:szCs w:val="24"/>
        </w:rPr>
        <w:t>Personen är inte heller valbar som revisor eller revisorssuppleant. Personer med intressen enligt detta stycke får inte utgöra en majoritet av ledamöter eller röster inom SDF:s styrelse eller dess valberedning. Samtliga ekonomiska eller andra intressen enligt detta stycke ska vara skriftligt redovisade som offentlig handling till valberedningen innan inval sker.</w:t>
      </w:r>
    </w:p>
    <w:p w14:paraId="0F3FFD26" w14:textId="77777777" w:rsidR="00D619BB" w:rsidRPr="00B85369" w:rsidRDefault="00D619BB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64708C1" w14:textId="77777777" w:rsidR="009C3B3E" w:rsidRPr="009C3B3E" w:rsidRDefault="009C3B3E" w:rsidP="009C3B3E">
      <w:pPr>
        <w:tabs>
          <w:tab w:val="left" w:pos="993"/>
        </w:tabs>
        <w:rPr>
          <w:rFonts w:asciiTheme="minorHAnsi" w:hAnsiTheme="minorHAnsi" w:cstheme="minorHAnsi"/>
          <w:bCs/>
          <w:szCs w:val="24"/>
        </w:rPr>
      </w:pPr>
    </w:p>
    <w:p w14:paraId="6EC5D09E" w14:textId="3F2B63B4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14 §</w:t>
      </w:r>
      <w:r w:rsidR="0058153C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Förslag till ärenden att behandlas vid SDF-mötet</w:t>
      </w:r>
    </w:p>
    <w:p w14:paraId="35E1252D" w14:textId="194AB5DD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Förslag till ärende att behandlas vid SDF-mötet sk</w:t>
      </w:r>
      <w:r w:rsidR="00D153A6">
        <w:rPr>
          <w:rFonts w:asciiTheme="minorHAnsi" w:hAnsiTheme="minorHAnsi" w:cstheme="minorHAnsi"/>
          <w:szCs w:val="24"/>
        </w:rPr>
        <w:t>a</w:t>
      </w:r>
      <w:r w:rsidRPr="00B85369">
        <w:rPr>
          <w:rFonts w:asciiTheme="minorHAnsi" w:hAnsiTheme="minorHAnsi" w:cstheme="minorHAnsi"/>
          <w:szCs w:val="24"/>
        </w:rPr>
        <w:t xml:space="preserve"> vara </w:t>
      </w:r>
      <w:proofErr w:type="spellStart"/>
      <w:r w:rsidRPr="00B85369">
        <w:rPr>
          <w:rFonts w:asciiTheme="minorHAnsi" w:hAnsiTheme="minorHAnsi" w:cstheme="minorHAnsi"/>
          <w:szCs w:val="24"/>
        </w:rPr>
        <w:t>SDFstyrelsen</w:t>
      </w:r>
      <w:proofErr w:type="spellEnd"/>
      <w:r w:rsidRPr="00B85369">
        <w:rPr>
          <w:rFonts w:asciiTheme="minorHAnsi" w:hAnsiTheme="minorHAnsi" w:cstheme="minorHAnsi"/>
          <w:szCs w:val="24"/>
        </w:rPr>
        <w:t xml:space="preserve"> tillhanda senast 21 dagar före mötet. Rätt att inge förslag tillkommer S</w:t>
      </w:r>
      <w:r w:rsidRPr="00D153A6">
        <w:rPr>
          <w:rFonts w:asciiTheme="minorHAnsi" w:hAnsiTheme="minorHAnsi" w:cstheme="minorHAnsi"/>
          <w:szCs w:val="24"/>
        </w:rPr>
        <w:t>DF</w:t>
      </w:r>
      <w:r w:rsidR="0058153C" w:rsidRPr="00D153A6">
        <w:rPr>
          <w:rFonts w:asciiTheme="minorHAnsi" w:hAnsiTheme="minorHAnsi" w:cstheme="minorHAnsi"/>
          <w:szCs w:val="24"/>
        </w:rPr>
        <w:t>-</w:t>
      </w:r>
      <w:r w:rsidRPr="00B85369">
        <w:rPr>
          <w:rFonts w:asciiTheme="minorHAnsi" w:hAnsiTheme="minorHAnsi" w:cstheme="minorHAnsi"/>
          <w:szCs w:val="24"/>
        </w:rPr>
        <w:t xml:space="preserve">tillhörande röstberättigad förening samt röstberättigad medlem i sådan förening. Förslag från föreningsmedlem insänds genom </w:t>
      </w:r>
      <w:r w:rsidR="0058153C" w:rsidRPr="00D153A6">
        <w:rPr>
          <w:rFonts w:asciiTheme="minorHAnsi" w:hAnsiTheme="minorHAnsi" w:cstheme="minorHAnsi"/>
          <w:szCs w:val="24"/>
        </w:rPr>
        <w:t>dennes</w:t>
      </w:r>
      <w:r w:rsidR="0058153C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förening tillsammans med </w:t>
      </w:r>
      <w:r w:rsidR="0058153C" w:rsidRPr="00D153A6">
        <w:rPr>
          <w:rFonts w:asciiTheme="minorHAnsi" w:hAnsiTheme="minorHAnsi" w:cstheme="minorHAnsi"/>
          <w:szCs w:val="24"/>
        </w:rPr>
        <w:t>föreningens</w:t>
      </w:r>
      <w:r w:rsidR="0058153C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utlåtande.</w:t>
      </w:r>
    </w:p>
    <w:p w14:paraId="195BF8DB" w14:textId="6E27966C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FC2A3EB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866A44D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15 §</w:t>
      </w:r>
      <w:r w:rsidR="0058153C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Extra SDF-möte</w:t>
      </w:r>
    </w:p>
    <w:p w14:paraId="14BA0766" w14:textId="053E62DF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Extra SDF-möte kan utlysas om </w:t>
      </w:r>
      <w:r w:rsidR="00DD52FC" w:rsidRPr="00D153A6">
        <w:rPr>
          <w:rFonts w:asciiTheme="minorHAnsi" w:hAnsiTheme="minorHAnsi" w:cstheme="minorHAnsi"/>
          <w:szCs w:val="24"/>
        </w:rPr>
        <w:t>SDF-</w:t>
      </w:r>
      <w:r w:rsidRPr="00D153A6">
        <w:rPr>
          <w:rFonts w:asciiTheme="minorHAnsi" w:hAnsiTheme="minorHAnsi" w:cstheme="minorHAnsi"/>
          <w:szCs w:val="24"/>
        </w:rPr>
        <w:t>styrelsen</w:t>
      </w:r>
      <w:r w:rsidRPr="00B85369">
        <w:rPr>
          <w:rFonts w:asciiTheme="minorHAnsi" w:hAnsiTheme="minorHAnsi" w:cstheme="minorHAnsi"/>
          <w:szCs w:val="24"/>
        </w:rPr>
        <w:t xml:space="preserve"> anser </w:t>
      </w:r>
      <w:r w:rsidR="00DD52FC" w:rsidRPr="00D153A6">
        <w:rPr>
          <w:rFonts w:asciiTheme="minorHAnsi" w:hAnsiTheme="minorHAnsi" w:cstheme="minorHAnsi"/>
          <w:szCs w:val="24"/>
        </w:rPr>
        <w:t xml:space="preserve">det nödvändigt, </w:t>
      </w:r>
      <w:r w:rsidRPr="00D153A6">
        <w:rPr>
          <w:rFonts w:asciiTheme="minorHAnsi" w:hAnsiTheme="minorHAnsi" w:cstheme="minorHAnsi"/>
          <w:szCs w:val="24"/>
        </w:rPr>
        <w:t xml:space="preserve">eller </w:t>
      </w:r>
      <w:r w:rsidR="00DD52FC" w:rsidRPr="00D153A6">
        <w:rPr>
          <w:rFonts w:asciiTheme="minorHAnsi" w:hAnsiTheme="minorHAnsi" w:cstheme="minorHAnsi"/>
          <w:szCs w:val="24"/>
        </w:rPr>
        <w:t xml:space="preserve">då </w:t>
      </w:r>
      <w:r w:rsidRPr="00D153A6">
        <w:rPr>
          <w:rFonts w:asciiTheme="minorHAnsi" w:hAnsiTheme="minorHAnsi" w:cstheme="minorHAnsi"/>
          <w:szCs w:val="24"/>
        </w:rPr>
        <w:t>minst</w:t>
      </w:r>
      <w:r w:rsidRPr="00B85369">
        <w:rPr>
          <w:rFonts w:asciiTheme="minorHAnsi" w:hAnsiTheme="minorHAnsi" w:cstheme="minorHAnsi"/>
          <w:szCs w:val="24"/>
        </w:rPr>
        <w:t xml:space="preserve"> 2/3 av röstberättigade föreningar </w:t>
      </w:r>
      <w:r w:rsidR="00DD52FC" w:rsidRPr="00D153A6">
        <w:rPr>
          <w:rFonts w:asciiTheme="minorHAnsi" w:hAnsiTheme="minorHAnsi" w:cstheme="minorHAnsi"/>
          <w:szCs w:val="24"/>
        </w:rPr>
        <w:t>kräve</w:t>
      </w:r>
      <w:r w:rsidR="00297382" w:rsidRPr="00D153A6">
        <w:rPr>
          <w:rFonts w:asciiTheme="minorHAnsi" w:hAnsiTheme="minorHAnsi" w:cstheme="minorHAnsi"/>
          <w:szCs w:val="24"/>
        </w:rPr>
        <w:t>r det</w:t>
      </w:r>
      <w:r w:rsidR="00DD52FC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Sådant möte får inte äga rum under tid då DF-möte pågår. Vid extra SDF-möte får endast i föredragningslistan upptagna ärenden avgöras. Kallelse och föredragningslista översänds till ombuden senast sju dagar före mötet.</w:t>
      </w:r>
    </w:p>
    <w:p w14:paraId="3FBA9D69" w14:textId="691763C8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5359850" w14:textId="1D160A0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lastRenderedPageBreak/>
        <w:t>Kap 3</w:t>
      </w:r>
      <w:r w:rsidR="00DD52FC"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ab/>
      </w: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SDF-styrelsen</w:t>
      </w:r>
    </w:p>
    <w:p w14:paraId="242126BB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6D79C8A" w14:textId="6AD91B65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16 §</w:t>
      </w:r>
      <w:r w:rsidR="00DD52FC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Sammansättning, kallelse och beslutsmässighet</w:t>
      </w:r>
    </w:p>
    <w:p w14:paraId="7F423093" w14:textId="2825C9DC" w:rsidR="002973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SDF-styrelsen är, när SDF-möte inte är samlat, SDF:s beslutande organ.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SDF-styrelsen består av ordförande samt ....... (minst fyra) övriga ledamöter, valda enligt §12 punkt 10. Båda könen ska vara representerade i styrelsen</w:t>
      </w:r>
      <w:r w:rsidRPr="00B85369">
        <w:rPr>
          <w:rFonts w:asciiTheme="minorHAnsi" w:hAnsiTheme="minorHAnsi" w:cstheme="minorHAnsi"/>
          <w:i/>
          <w:szCs w:val="24"/>
        </w:rPr>
        <w:t>.</w:t>
      </w:r>
      <w:r w:rsidR="00034D0E">
        <w:rPr>
          <w:rFonts w:asciiTheme="minorHAnsi" w:hAnsiTheme="minorHAnsi" w:cstheme="minorHAnsi"/>
          <w:iCs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SDF-styrelsen utser inom sig vice ordförand</w:t>
      </w:r>
      <w:r w:rsidRPr="00D153A6">
        <w:rPr>
          <w:rFonts w:asciiTheme="minorHAnsi" w:hAnsiTheme="minorHAnsi" w:cstheme="minorHAnsi"/>
          <w:szCs w:val="24"/>
        </w:rPr>
        <w:t>e</w:t>
      </w:r>
      <w:r w:rsidR="00F24859" w:rsidRPr="00D153A6">
        <w:rPr>
          <w:rFonts w:asciiTheme="minorHAnsi" w:hAnsiTheme="minorHAnsi" w:cstheme="minorHAnsi"/>
          <w:szCs w:val="24"/>
        </w:rPr>
        <w:t>,</w:t>
      </w:r>
      <w:r w:rsidRPr="00B85369">
        <w:rPr>
          <w:rFonts w:asciiTheme="minorHAnsi" w:hAnsiTheme="minorHAnsi" w:cstheme="minorHAnsi"/>
          <w:szCs w:val="24"/>
        </w:rPr>
        <w:t xml:space="preserve"> kassör </w:t>
      </w:r>
      <w:r w:rsidR="00F24859" w:rsidRPr="00D153A6">
        <w:rPr>
          <w:rFonts w:asciiTheme="minorHAnsi" w:hAnsiTheme="minorHAnsi" w:cstheme="minorHAnsi"/>
          <w:szCs w:val="24"/>
        </w:rPr>
        <w:t xml:space="preserve">och </w:t>
      </w:r>
      <w:r w:rsidRPr="00D153A6">
        <w:rPr>
          <w:rFonts w:asciiTheme="minorHAnsi" w:hAnsiTheme="minorHAnsi" w:cstheme="minorHAnsi"/>
          <w:szCs w:val="24"/>
        </w:rPr>
        <w:t>sekreterare.</w:t>
      </w:r>
      <w:r w:rsidR="00034D0E" w:rsidRPr="00D153A6">
        <w:rPr>
          <w:rFonts w:asciiTheme="minorHAnsi" w:hAnsiTheme="minorHAnsi" w:cstheme="minorHAnsi"/>
          <w:szCs w:val="24"/>
        </w:rPr>
        <w:t xml:space="preserve"> </w:t>
      </w:r>
      <w:r w:rsidR="00DD52FC" w:rsidRPr="00D153A6">
        <w:rPr>
          <w:rFonts w:asciiTheme="minorHAnsi" w:hAnsiTheme="minorHAnsi" w:cstheme="minorHAnsi"/>
          <w:szCs w:val="24"/>
        </w:rPr>
        <w:t>SDF-s</w:t>
      </w:r>
      <w:r w:rsidRPr="00D153A6">
        <w:rPr>
          <w:rFonts w:asciiTheme="minorHAnsi" w:hAnsiTheme="minorHAnsi" w:cstheme="minorHAnsi"/>
          <w:szCs w:val="24"/>
        </w:rPr>
        <w:t>tyrelsen</w:t>
      </w:r>
      <w:r w:rsidRPr="00B85369">
        <w:rPr>
          <w:rFonts w:asciiTheme="minorHAnsi" w:hAnsiTheme="minorHAnsi" w:cstheme="minorHAnsi"/>
          <w:szCs w:val="24"/>
        </w:rPr>
        <w:t xml:space="preserve"> sammanträder på kallelse av ordföranden. Den är beslutsmässig när samtliga ledamöter kallats, och då minst halva antalet ledamöter är närvarande. Om </w:t>
      </w:r>
      <w:r w:rsidRPr="00D153A6">
        <w:rPr>
          <w:rFonts w:asciiTheme="minorHAnsi" w:hAnsiTheme="minorHAnsi" w:cstheme="minorHAnsi"/>
          <w:szCs w:val="24"/>
        </w:rPr>
        <w:t xml:space="preserve">ordföranden </w:t>
      </w:r>
      <w:r w:rsidR="00DD52FC" w:rsidRPr="00D153A6">
        <w:rPr>
          <w:rFonts w:asciiTheme="minorHAnsi" w:hAnsiTheme="minorHAnsi" w:cstheme="minorHAnsi"/>
          <w:szCs w:val="24"/>
        </w:rPr>
        <w:t>anser det nödvändigt</w:t>
      </w:r>
      <w:r w:rsidRPr="00D153A6">
        <w:rPr>
          <w:rFonts w:asciiTheme="minorHAnsi" w:hAnsiTheme="minorHAnsi" w:cstheme="minorHAnsi"/>
          <w:szCs w:val="24"/>
        </w:rPr>
        <w:t>,</w:t>
      </w:r>
      <w:r w:rsidRPr="00B85369">
        <w:rPr>
          <w:rFonts w:asciiTheme="minorHAnsi" w:hAnsiTheme="minorHAnsi" w:cstheme="minorHAnsi"/>
          <w:szCs w:val="24"/>
        </w:rPr>
        <w:t xml:space="preserve"> kan brådskande ärende avgöras genom skriftlig omröstning </w:t>
      </w:r>
      <w:r w:rsidR="00DD52FC" w:rsidRPr="00D153A6">
        <w:rPr>
          <w:rFonts w:asciiTheme="minorHAnsi" w:hAnsiTheme="minorHAnsi" w:cstheme="minorHAnsi"/>
          <w:szCs w:val="24"/>
        </w:rPr>
        <w:t>(</w:t>
      </w:r>
      <w:proofErr w:type="gramStart"/>
      <w:r w:rsidR="00D153A6" w:rsidRPr="00D153A6">
        <w:rPr>
          <w:rFonts w:asciiTheme="minorHAnsi" w:hAnsiTheme="minorHAnsi" w:cstheme="minorHAnsi"/>
          <w:szCs w:val="24"/>
        </w:rPr>
        <w:t>t.ex.</w:t>
      </w:r>
      <w:proofErr w:type="gramEnd"/>
      <w:r w:rsidR="00DD52FC" w:rsidRPr="00D153A6">
        <w:rPr>
          <w:rFonts w:asciiTheme="minorHAnsi" w:hAnsiTheme="minorHAnsi" w:cstheme="minorHAnsi"/>
          <w:szCs w:val="24"/>
        </w:rPr>
        <w:t xml:space="preserve"> via e-post</w:t>
      </w:r>
      <w:r w:rsidR="00D66CDD" w:rsidRPr="00D153A6">
        <w:rPr>
          <w:rFonts w:asciiTheme="minorHAnsi" w:hAnsiTheme="minorHAnsi" w:cstheme="minorHAnsi"/>
          <w:szCs w:val="24"/>
        </w:rPr>
        <w:t xml:space="preserve"> eller sms</w:t>
      </w:r>
      <w:r w:rsidR="00DD52FC" w:rsidRPr="00D153A6">
        <w:rPr>
          <w:rFonts w:asciiTheme="minorHAnsi" w:hAnsiTheme="minorHAnsi" w:cstheme="minorHAnsi"/>
          <w:szCs w:val="24"/>
        </w:rPr>
        <w:t>),</w:t>
      </w:r>
      <w:r w:rsidR="00DD52FC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vid </w:t>
      </w:r>
      <w:r w:rsidRPr="00D153A6">
        <w:rPr>
          <w:rFonts w:asciiTheme="minorHAnsi" w:hAnsiTheme="minorHAnsi" w:cstheme="minorHAnsi"/>
          <w:szCs w:val="24"/>
        </w:rPr>
        <w:t>telefon</w:t>
      </w:r>
      <w:r w:rsidR="00DD52FC" w:rsidRPr="00D153A6">
        <w:rPr>
          <w:rFonts w:asciiTheme="minorHAnsi" w:hAnsiTheme="minorHAnsi" w:cstheme="minorHAnsi"/>
          <w:szCs w:val="24"/>
        </w:rPr>
        <w:t>möte</w:t>
      </w:r>
      <w:r w:rsidR="00D66CDD" w:rsidRPr="00D153A6">
        <w:rPr>
          <w:rFonts w:asciiTheme="minorHAnsi" w:hAnsiTheme="minorHAnsi" w:cstheme="minorHAnsi"/>
          <w:szCs w:val="24"/>
        </w:rPr>
        <w:t xml:space="preserve"> eller via e-möte över internet</w:t>
      </w:r>
      <w:r w:rsidRPr="00B85369">
        <w:rPr>
          <w:rFonts w:asciiTheme="minorHAnsi" w:hAnsiTheme="minorHAnsi" w:cstheme="minorHAnsi"/>
          <w:szCs w:val="24"/>
        </w:rPr>
        <w:t>. Sådant beslut ska</w:t>
      </w:r>
      <w:r w:rsidR="00D153A6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anmälas </w:t>
      </w:r>
      <w:r w:rsidR="007307DA" w:rsidRPr="00D153A6">
        <w:rPr>
          <w:rFonts w:asciiTheme="minorHAnsi" w:hAnsiTheme="minorHAnsi" w:cstheme="minorHAnsi"/>
          <w:szCs w:val="24"/>
        </w:rPr>
        <w:t>och protokollföras</w:t>
      </w:r>
      <w:r w:rsidR="007307DA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vid </w:t>
      </w:r>
      <w:r w:rsidR="007307DA" w:rsidRPr="00D153A6">
        <w:rPr>
          <w:rFonts w:asciiTheme="minorHAnsi" w:hAnsiTheme="minorHAnsi" w:cstheme="minorHAnsi"/>
          <w:szCs w:val="24"/>
        </w:rPr>
        <w:t>näst</w:t>
      </w:r>
      <w:r w:rsidRPr="00D153A6">
        <w:rPr>
          <w:rFonts w:asciiTheme="minorHAnsi" w:hAnsiTheme="minorHAnsi" w:cstheme="minorHAnsi"/>
          <w:szCs w:val="24"/>
        </w:rPr>
        <w:t>f</w:t>
      </w:r>
      <w:r w:rsidRPr="00B85369">
        <w:rPr>
          <w:rFonts w:asciiTheme="minorHAnsi" w:hAnsiTheme="minorHAnsi" w:cstheme="minorHAnsi"/>
          <w:szCs w:val="24"/>
        </w:rPr>
        <w:t>öljande sammanträd</w:t>
      </w:r>
      <w:r w:rsidR="00D153A6">
        <w:rPr>
          <w:rFonts w:asciiTheme="minorHAnsi" w:hAnsiTheme="minorHAnsi" w:cstheme="minorHAnsi"/>
          <w:szCs w:val="24"/>
        </w:rPr>
        <w:t>e</w:t>
      </w:r>
      <w:r w:rsidRPr="00B85369">
        <w:rPr>
          <w:rFonts w:asciiTheme="minorHAnsi" w:hAnsiTheme="minorHAnsi" w:cstheme="minorHAnsi"/>
          <w:szCs w:val="24"/>
        </w:rPr>
        <w:t>.</w:t>
      </w:r>
    </w:p>
    <w:p w14:paraId="32FCE13F" w14:textId="20D7A889" w:rsidR="00862D43" w:rsidRDefault="00862D43" w:rsidP="00862D43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</w:p>
    <w:p w14:paraId="0C694FE9" w14:textId="77777777" w:rsidR="00203650" w:rsidRDefault="00203650" w:rsidP="00862D43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</w:p>
    <w:p w14:paraId="32BFB55B" w14:textId="321A38AC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17 §</w:t>
      </w:r>
      <w:r w:rsidR="00DD52FC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Åligganden</w:t>
      </w:r>
    </w:p>
    <w:p w14:paraId="7F9D28C4" w14:textId="0A23BAC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SDF-styrelsen ska</w:t>
      </w:r>
    </w:p>
    <w:p w14:paraId="4B31D6B2" w14:textId="4740012C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verkställa SDF-mötets beslut,</w:t>
      </w:r>
    </w:p>
    <w:p w14:paraId="52064F4B" w14:textId="11FD8795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hålla sig väl underrättad om verksamheten i de anslutna föreningarna och övervaka den idrottsliga ordningen i dessa,</w:t>
      </w:r>
    </w:p>
    <w:p w14:paraId="571CC7E9" w14:textId="5F493C39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handha ledningen av </w:t>
      </w:r>
      <w:proofErr w:type="spellStart"/>
      <w:r w:rsidRPr="00AD4B75">
        <w:rPr>
          <w:rFonts w:asciiTheme="minorHAnsi" w:hAnsiTheme="minorHAnsi" w:cstheme="minorHAnsi"/>
          <w:szCs w:val="24"/>
        </w:rPr>
        <w:t>SDF:ets</w:t>
      </w:r>
      <w:proofErr w:type="spellEnd"/>
      <w:r w:rsidRPr="00AD4B75">
        <w:rPr>
          <w:rFonts w:asciiTheme="minorHAnsi" w:hAnsiTheme="minorHAnsi" w:cstheme="minorHAnsi"/>
          <w:szCs w:val="24"/>
        </w:rPr>
        <w:t xml:space="preserve"> verksamhet i enlighet med stadgar, instruktioner och bestämmelser, verkställa överordnade organisationers uppdrag och beslut samt </w:t>
      </w:r>
      <w:r w:rsidRPr="00D153A6">
        <w:rPr>
          <w:rFonts w:asciiTheme="minorHAnsi" w:hAnsiTheme="minorHAnsi" w:cstheme="minorHAnsi"/>
          <w:szCs w:val="24"/>
        </w:rPr>
        <w:t xml:space="preserve">utfärda </w:t>
      </w:r>
      <w:r w:rsidR="00D66CDD" w:rsidRPr="00D153A6">
        <w:rPr>
          <w:rFonts w:asciiTheme="minorHAnsi" w:hAnsiTheme="minorHAnsi" w:cstheme="minorHAnsi"/>
          <w:szCs w:val="24"/>
        </w:rPr>
        <w:t xml:space="preserve">nödvändiga </w:t>
      </w:r>
      <w:r w:rsidRPr="00D153A6">
        <w:rPr>
          <w:rFonts w:asciiTheme="minorHAnsi" w:hAnsiTheme="minorHAnsi" w:cstheme="minorHAnsi"/>
          <w:szCs w:val="24"/>
        </w:rPr>
        <w:t>föreskrifter</w:t>
      </w:r>
      <w:r w:rsidRPr="00AD4B75">
        <w:rPr>
          <w:rFonts w:asciiTheme="minorHAnsi" w:hAnsiTheme="minorHAnsi" w:cstheme="minorHAnsi"/>
          <w:szCs w:val="24"/>
        </w:rPr>
        <w:t>,</w:t>
      </w:r>
    </w:p>
    <w:p w14:paraId="062E236B" w14:textId="34786778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verka för bowlingens utveckling samt i övrigt tillvarata</w:t>
      </w:r>
      <w:r w:rsidR="00D153A6">
        <w:rPr>
          <w:rFonts w:asciiTheme="minorHAnsi" w:hAnsiTheme="minorHAnsi" w:cstheme="minorHAnsi"/>
          <w:szCs w:val="24"/>
        </w:rPr>
        <w:t xml:space="preserve"> </w:t>
      </w:r>
      <w:r w:rsidR="00D66CDD" w:rsidRPr="00D153A6">
        <w:rPr>
          <w:rFonts w:asciiTheme="minorHAnsi" w:hAnsiTheme="minorHAnsi" w:cstheme="minorHAnsi"/>
          <w:szCs w:val="24"/>
        </w:rPr>
        <w:t>bowling</w:t>
      </w:r>
      <w:r w:rsidRPr="00D153A6">
        <w:rPr>
          <w:rFonts w:asciiTheme="minorHAnsi" w:hAnsiTheme="minorHAnsi" w:cstheme="minorHAnsi"/>
          <w:szCs w:val="24"/>
        </w:rPr>
        <w:t>i</w:t>
      </w:r>
      <w:r w:rsidRPr="00AD4B75">
        <w:rPr>
          <w:rFonts w:asciiTheme="minorHAnsi" w:hAnsiTheme="minorHAnsi" w:cstheme="minorHAnsi"/>
          <w:szCs w:val="24"/>
        </w:rPr>
        <w:t>drottens intressen,</w:t>
      </w:r>
    </w:p>
    <w:p w14:paraId="33117752" w14:textId="2CEDBD7E" w:rsidR="007B5C82" w:rsidRPr="00AD4B75" w:rsidRDefault="00D66CDD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D153A6">
        <w:rPr>
          <w:rFonts w:asciiTheme="minorHAnsi" w:hAnsiTheme="minorHAnsi" w:cstheme="minorHAnsi"/>
          <w:szCs w:val="24"/>
        </w:rPr>
        <w:t>arrangera</w:t>
      </w:r>
      <w:r w:rsidRPr="00AD4B75">
        <w:rPr>
          <w:rFonts w:asciiTheme="minorHAnsi" w:hAnsiTheme="minorHAnsi" w:cstheme="minorHAnsi"/>
          <w:szCs w:val="24"/>
        </w:rPr>
        <w:t xml:space="preserve"> </w:t>
      </w:r>
      <w:r w:rsidR="007B5C82" w:rsidRPr="00AD4B75">
        <w:rPr>
          <w:rFonts w:asciiTheme="minorHAnsi" w:hAnsiTheme="minorHAnsi" w:cstheme="minorHAnsi"/>
          <w:szCs w:val="24"/>
        </w:rPr>
        <w:t>DM-tävlingar och andra tävlingar enligt RF:s och SvBF:s bestämmelser samt godkänna DM-rekord,</w:t>
      </w:r>
    </w:p>
    <w:p w14:paraId="401B4826" w14:textId="1C959478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handha och ansvara för SDF:s medel,</w:t>
      </w:r>
    </w:p>
    <w:p w14:paraId="71ABBEF5" w14:textId="07B05DE5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bereda ärenden, som ska </w:t>
      </w:r>
      <w:r w:rsidR="00D66CDD" w:rsidRPr="00D153A6">
        <w:rPr>
          <w:rFonts w:asciiTheme="minorHAnsi" w:hAnsiTheme="minorHAnsi" w:cstheme="minorHAnsi"/>
          <w:szCs w:val="24"/>
        </w:rPr>
        <w:t>behandlas vid</w:t>
      </w:r>
      <w:r w:rsidR="00D66CDD" w:rsidRPr="00AD4B75">
        <w:rPr>
          <w:rFonts w:asciiTheme="minorHAnsi" w:hAnsiTheme="minorHAnsi" w:cstheme="minorHAnsi"/>
          <w:szCs w:val="24"/>
        </w:rPr>
        <w:t xml:space="preserve"> </w:t>
      </w:r>
      <w:r w:rsidRPr="00AD4B75">
        <w:rPr>
          <w:rFonts w:asciiTheme="minorHAnsi" w:hAnsiTheme="minorHAnsi" w:cstheme="minorHAnsi"/>
          <w:szCs w:val="24"/>
        </w:rPr>
        <w:t>SDF-möte,</w:t>
      </w:r>
    </w:p>
    <w:p w14:paraId="64C99F15" w14:textId="140ECA86" w:rsidR="007B5C82" w:rsidRPr="00D153A6" w:rsidRDefault="0046061E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D153A6">
        <w:rPr>
          <w:rFonts w:asciiTheme="minorHAnsi" w:hAnsiTheme="minorHAnsi" w:cstheme="minorHAnsi"/>
          <w:szCs w:val="24"/>
        </w:rPr>
        <w:t xml:space="preserve">till </w:t>
      </w:r>
      <w:r w:rsidR="007B5C82" w:rsidRPr="00D153A6">
        <w:rPr>
          <w:rFonts w:asciiTheme="minorHAnsi" w:hAnsiTheme="minorHAnsi" w:cstheme="minorHAnsi"/>
          <w:szCs w:val="24"/>
        </w:rPr>
        <w:t>SDF-mötet</w:t>
      </w:r>
      <w:r w:rsidRPr="00D153A6">
        <w:rPr>
          <w:rFonts w:asciiTheme="minorHAnsi" w:hAnsiTheme="minorHAnsi" w:cstheme="minorHAnsi"/>
          <w:szCs w:val="24"/>
        </w:rPr>
        <w:t xml:space="preserve">, ge </w:t>
      </w:r>
      <w:r w:rsidR="007B5C82" w:rsidRPr="00D153A6">
        <w:rPr>
          <w:rFonts w:asciiTheme="minorHAnsi" w:hAnsiTheme="minorHAnsi" w:cstheme="minorHAnsi"/>
          <w:szCs w:val="24"/>
        </w:rPr>
        <w:t>förslag till SDF:s verksamhetsplan,</w:t>
      </w:r>
    </w:p>
    <w:p w14:paraId="25E8DFFE" w14:textId="5922AE08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D153A6">
        <w:rPr>
          <w:rFonts w:asciiTheme="minorHAnsi" w:hAnsiTheme="minorHAnsi" w:cstheme="minorHAnsi"/>
          <w:szCs w:val="24"/>
        </w:rPr>
        <w:t xml:space="preserve">avge stadgeenliga rapporter samt </w:t>
      </w:r>
      <w:r w:rsidR="0046061E" w:rsidRPr="00D153A6">
        <w:rPr>
          <w:rFonts w:asciiTheme="minorHAnsi" w:hAnsiTheme="minorHAnsi" w:cstheme="minorHAnsi"/>
          <w:szCs w:val="24"/>
        </w:rPr>
        <w:t>bistå</w:t>
      </w:r>
      <w:r w:rsidRPr="00AD4B75">
        <w:rPr>
          <w:rFonts w:asciiTheme="minorHAnsi" w:hAnsiTheme="minorHAnsi" w:cstheme="minorHAnsi"/>
          <w:szCs w:val="24"/>
        </w:rPr>
        <w:t xml:space="preserve"> RS, RIN, SvBF:s styrelse och DF-styrelsen med upplysningar och yttranden,</w:t>
      </w:r>
    </w:p>
    <w:p w14:paraId="71E5D44F" w14:textId="40B1ED4B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utöva prövningsrätt i ären</w:t>
      </w:r>
      <w:r w:rsidRPr="00D153A6">
        <w:rPr>
          <w:rFonts w:asciiTheme="minorHAnsi" w:hAnsiTheme="minorHAnsi" w:cstheme="minorHAnsi"/>
          <w:szCs w:val="24"/>
        </w:rPr>
        <w:t xml:space="preserve">den, </w:t>
      </w:r>
      <w:r w:rsidR="0046061E" w:rsidRPr="00D153A6">
        <w:rPr>
          <w:rFonts w:asciiTheme="minorHAnsi" w:hAnsiTheme="minorHAnsi" w:cstheme="minorHAnsi"/>
          <w:szCs w:val="24"/>
        </w:rPr>
        <w:t>som</w:t>
      </w:r>
      <w:r w:rsidR="0046061E" w:rsidRPr="00AD4B75">
        <w:rPr>
          <w:rFonts w:asciiTheme="minorHAnsi" w:hAnsiTheme="minorHAnsi" w:cstheme="minorHAnsi"/>
          <w:szCs w:val="24"/>
        </w:rPr>
        <w:t xml:space="preserve"> </w:t>
      </w:r>
      <w:r w:rsidRPr="00D153A6">
        <w:rPr>
          <w:rFonts w:asciiTheme="minorHAnsi" w:hAnsiTheme="minorHAnsi" w:cstheme="minorHAnsi"/>
          <w:szCs w:val="24"/>
        </w:rPr>
        <w:t>om vilka</w:t>
      </w:r>
      <w:r w:rsidRPr="00AD4B75">
        <w:rPr>
          <w:rFonts w:asciiTheme="minorHAnsi" w:hAnsiTheme="minorHAnsi" w:cstheme="minorHAnsi"/>
          <w:szCs w:val="24"/>
        </w:rPr>
        <w:t xml:space="preserve"> stadgas i 13 och 14 kap RF:s stadgar,</w:t>
      </w:r>
    </w:p>
    <w:p w14:paraId="190ECE04" w14:textId="673277C9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bestämma om </w:t>
      </w:r>
      <w:r w:rsidRPr="00D153A6">
        <w:rPr>
          <w:rFonts w:asciiTheme="minorHAnsi" w:hAnsiTheme="minorHAnsi" w:cstheme="minorHAnsi"/>
          <w:szCs w:val="24"/>
        </w:rPr>
        <w:t>organisationen av</w:t>
      </w:r>
      <w:r w:rsidR="0046061E" w:rsidRPr="00D153A6">
        <w:rPr>
          <w:rFonts w:asciiTheme="minorHAnsi" w:hAnsiTheme="minorHAnsi" w:cstheme="minorHAnsi"/>
          <w:szCs w:val="24"/>
        </w:rPr>
        <w:t>,</w:t>
      </w:r>
      <w:r w:rsidRPr="00D153A6">
        <w:rPr>
          <w:rFonts w:asciiTheme="minorHAnsi" w:hAnsiTheme="minorHAnsi" w:cstheme="minorHAnsi"/>
          <w:szCs w:val="24"/>
        </w:rPr>
        <w:t xml:space="preserve"> och tjänster vid</w:t>
      </w:r>
      <w:r w:rsidR="0046061E" w:rsidRPr="00D153A6">
        <w:rPr>
          <w:rFonts w:asciiTheme="minorHAnsi" w:hAnsiTheme="minorHAnsi" w:cstheme="minorHAnsi"/>
          <w:szCs w:val="24"/>
        </w:rPr>
        <w:t>,</w:t>
      </w:r>
      <w:r w:rsidRPr="00D153A6">
        <w:rPr>
          <w:rFonts w:asciiTheme="minorHAnsi" w:hAnsiTheme="minorHAnsi" w:cstheme="minorHAnsi"/>
          <w:szCs w:val="24"/>
        </w:rPr>
        <w:t xml:space="preserve"> SDF</w:t>
      </w:r>
      <w:r w:rsidRPr="00AD4B75">
        <w:rPr>
          <w:rFonts w:asciiTheme="minorHAnsi" w:hAnsiTheme="minorHAnsi" w:cstheme="minorHAnsi"/>
          <w:szCs w:val="24"/>
        </w:rPr>
        <w:t xml:space="preserve">:s kansli samt i förekommande fall anställa SDF:s </w:t>
      </w:r>
      <w:r w:rsidRPr="00D153A6">
        <w:rPr>
          <w:rFonts w:asciiTheme="minorHAnsi" w:hAnsiTheme="minorHAnsi" w:cstheme="minorHAnsi"/>
          <w:szCs w:val="24"/>
        </w:rPr>
        <w:t>arbetstagare</w:t>
      </w:r>
      <w:r w:rsidR="0046061E" w:rsidRPr="00D153A6">
        <w:rPr>
          <w:rFonts w:asciiTheme="minorHAnsi" w:hAnsiTheme="minorHAnsi" w:cstheme="minorHAnsi"/>
          <w:szCs w:val="24"/>
        </w:rPr>
        <w:t>,</w:t>
      </w:r>
    </w:p>
    <w:p w14:paraId="680237E8" w14:textId="75695B65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föra protokoll och</w:t>
      </w:r>
      <w:r w:rsidR="0046061E" w:rsidRPr="00AD4B75">
        <w:rPr>
          <w:rFonts w:asciiTheme="minorHAnsi" w:hAnsiTheme="minorHAnsi" w:cstheme="minorHAnsi"/>
          <w:szCs w:val="24"/>
        </w:rPr>
        <w:t xml:space="preserve"> </w:t>
      </w:r>
      <w:r w:rsidR="0046061E" w:rsidRPr="00D153A6">
        <w:rPr>
          <w:rFonts w:asciiTheme="minorHAnsi" w:hAnsiTheme="minorHAnsi" w:cstheme="minorHAnsi"/>
          <w:szCs w:val="24"/>
        </w:rPr>
        <w:t>nödvändiga</w:t>
      </w:r>
      <w:r w:rsidRPr="00AD4B75">
        <w:rPr>
          <w:rFonts w:asciiTheme="minorHAnsi" w:hAnsiTheme="minorHAnsi" w:cstheme="minorHAnsi"/>
          <w:szCs w:val="24"/>
        </w:rPr>
        <w:t xml:space="preserve"> böcker mm samt sköta löpande ärenden i öv</w:t>
      </w:r>
      <w:r w:rsidRPr="00D153A6">
        <w:rPr>
          <w:rFonts w:asciiTheme="minorHAnsi" w:hAnsiTheme="minorHAnsi" w:cstheme="minorHAnsi"/>
          <w:szCs w:val="24"/>
        </w:rPr>
        <w:t>rig</w:t>
      </w:r>
      <w:r w:rsidR="00D153A6" w:rsidRPr="00D153A6">
        <w:rPr>
          <w:rFonts w:asciiTheme="minorHAnsi" w:hAnsiTheme="minorHAnsi" w:cstheme="minorHAnsi"/>
          <w:szCs w:val="24"/>
        </w:rPr>
        <w:t>t</w:t>
      </w:r>
      <w:r w:rsidR="0046061E" w:rsidRPr="00D153A6">
        <w:rPr>
          <w:rFonts w:asciiTheme="minorHAnsi" w:hAnsiTheme="minorHAnsi" w:cstheme="minorHAnsi"/>
          <w:szCs w:val="24"/>
        </w:rPr>
        <w:t>,</w:t>
      </w:r>
    </w:p>
    <w:p w14:paraId="3827B1EC" w14:textId="61F6ECDE" w:rsidR="007B5C82" w:rsidRPr="00D153A6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besluta </w:t>
      </w:r>
      <w:r w:rsidRPr="00D153A6">
        <w:rPr>
          <w:rFonts w:asciiTheme="minorHAnsi" w:hAnsiTheme="minorHAnsi" w:cstheme="minorHAnsi"/>
          <w:szCs w:val="24"/>
        </w:rPr>
        <w:t>om förtjänsttecken och andra utmärkelser samt föra register över innehavare av desamma</w:t>
      </w:r>
      <w:r w:rsidR="0046061E" w:rsidRPr="00D153A6">
        <w:rPr>
          <w:rFonts w:asciiTheme="minorHAnsi" w:hAnsiTheme="minorHAnsi" w:cstheme="minorHAnsi"/>
          <w:szCs w:val="24"/>
        </w:rPr>
        <w:t>,</w:t>
      </w:r>
    </w:p>
    <w:p w14:paraId="65E18120" w14:textId="2A78AE90" w:rsidR="007B5C82" w:rsidRPr="00D153A6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D153A6">
        <w:rPr>
          <w:rFonts w:asciiTheme="minorHAnsi" w:hAnsiTheme="minorHAnsi" w:cstheme="minorHAnsi"/>
          <w:szCs w:val="24"/>
        </w:rPr>
        <w:t>fastställa tid och plats för SDF-möte</w:t>
      </w:r>
      <w:r w:rsidR="0046061E" w:rsidRPr="00D153A6">
        <w:rPr>
          <w:rFonts w:asciiTheme="minorHAnsi" w:hAnsiTheme="minorHAnsi" w:cstheme="minorHAnsi"/>
          <w:szCs w:val="24"/>
        </w:rPr>
        <w:t>,</w:t>
      </w:r>
    </w:p>
    <w:p w14:paraId="17239307" w14:textId="12E7B0E6" w:rsidR="007B5C82" w:rsidRPr="00AD4B75" w:rsidRDefault="007B5C82" w:rsidP="00AD4B75">
      <w:pPr>
        <w:pStyle w:val="Liststycke"/>
        <w:numPr>
          <w:ilvl w:val="0"/>
          <w:numId w:val="4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besluta om löner och arvoden</w:t>
      </w:r>
    </w:p>
    <w:p w14:paraId="4ACC2452" w14:textId="0A53DB29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4E0B67E5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49A4126" w14:textId="6991E465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18 §</w:t>
      </w:r>
      <w:r w:rsidR="0046061E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Arbetsår</w:t>
      </w:r>
    </w:p>
    <w:p w14:paraId="7CC1FCBB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SDF-styrelsens arbetsår omfattar tiden från SDF-mötet till och med nästkommande SDF-möte.</w:t>
      </w:r>
    </w:p>
    <w:p w14:paraId="39099F66" w14:textId="269D9848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6E7BEB4" w14:textId="038BA9E1" w:rsidR="009C3B3E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000CFD7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FB65DA9" w14:textId="77777777" w:rsidR="00404F40" w:rsidRDefault="00404F40">
      <w:pPr>
        <w:spacing w:after="160" w:line="259" w:lineRule="auto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>
        <w:rPr>
          <w:rFonts w:asciiTheme="minorHAnsi" w:hAnsiTheme="minorHAnsi" w:cstheme="minorHAnsi"/>
          <w:b/>
          <w:bCs/>
          <w:smallCaps/>
          <w:sz w:val="32"/>
          <w:szCs w:val="32"/>
        </w:rPr>
        <w:br w:type="page"/>
      </w:r>
    </w:p>
    <w:p w14:paraId="4134E37F" w14:textId="01D912E4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lastRenderedPageBreak/>
        <w:t>Kap 4</w:t>
      </w:r>
      <w:r w:rsidR="0046061E"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ab/>
      </w: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Revisorer, revision</w:t>
      </w:r>
    </w:p>
    <w:p w14:paraId="25085801" w14:textId="77777777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</w:p>
    <w:p w14:paraId="4C24E22C" w14:textId="05BF8C43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 xml:space="preserve">19 § </w:t>
      </w:r>
      <w:r w:rsidR="0046061E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Revisorer och revision</w:t>
      </w:r>
    </w:p>
    <w:p w14:paraId="780835D8" w14:textId="42D262BD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SDF:s revisorer</w:t>
      </w:r>
      <w:r w:rsidR="00404F40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ska granska SDF-styrelsens förvaltning och räkenskaper.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Styrelsens räkenskaper och handlingar </w:t>
      </w:r>
      <w:r w:rsidR="00E105E7" w:rsidRPr="00D153A6">
        <w:rPr>
          <w:rFonts w:asciiTheme="minorHAnsi" w:hAnsiTheme="minorHAnsi" w:cstheme="minorHAnsi"/>
          <w:szCs w:val="24"/>
        </w:rPr>
        <w:t xml:space="preserve">ska </w:t>
      </w:r>
      <w:r w:rsidRPr="00D153A6">
        <w:rPr>
          <w:rFonts w:asciiTheme="minorHAnsi" w:hAnsiTheme="minorHAnsi" w:cstheme="minorHAnsi"/>
          <w:szCs w:val="24"/>
        </w:rPr>
        <w:t>överlämnas</w:t>
      </w:r>
      <w:r w:rsidRPr="00B85369">
        <w:rPr>
          <w:rFonts w:asciiTheme="minorHAnsi" w:hAnsiTheme="minorHAnsi" w:cstheme="minorHAnsi"/>
          <w:szCs w:val="24"/>
        </w:rPr>
        <w:t xml:space="preserve"> till revisorerna senast 14 dagar före SDF-mötet och ska, efter verkställd revision, med revisorernas berättelse vara styrelsen tillhanda senast sju daga</w:t>
      </w:r>
      <w:r w:rsidRPr="00D153A6">
        <w:rPr>
          <w:rFonts w:asciiTheme="minorHAnsi" w:hAnsiTheme="minorHAnsi" w:cstheme="minorHAnsi"/>
          <w:szCs w:val="24"/>
        </w:rPr>
        <w:t xml:space="preserve">r före </w:t>
      </w:r>
      <w:r w:rsidR="0046061E" w:rsidRPr="00D153A6">
        <w:rPr>
          <w:rFonts w:asciiTheme="minorHAnsi" w:hAnsiTheme="minorHAnsi" w:cstheme="minorHAnsi"/>
          <w:szCs w:val="24"/>
        </w:rPr>
        <w:t>SDF-</w:t>
      </w:r>
      <w:r w:rsidRPr="00D153A6">
        <w:rPr>
          <w:rFonts w:asciiTheme="minorHAnsi" w:hAnsiTheme="minorHAnsi" w:cstheme="minorHAnsi"/>
          <w:szCs w:val="24"/>
        </w:rPr>
        <w:t>mötet</w:t>
      </w:r>
      <w:r w:rsidRPr="00B85369">
        <w:rPr>
          <w:rFonts w:asciiTheme="minorHAnsi" w:hAnsiTheme="minorHAnsi" w:cstheme="minorHAnsi"/>
          <w:szCs w:val="24"/>
        </w:rPr>
        <w:t>.</w:t>
      </w:r>
    </w:p>
    <w:p w14:paraId="6E069900" w14:textId="5A32404C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54D9919A" w14:textId="0B2151D0" w:rsidR="009C3B3E" w:rsidRPr="00862D43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27888564" w14:textId="77777777" w:rsidR="00203650" w:rsidRPr="00404F40" w:rsidRDefault="00203650" w:rsidP="009C3B3E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Cs w:val="24"/>
        </w:rPr>
      </w:pPr>
    </w:p>
    <w:p w14:paraId="0E2886D2" w14:textId="6BE0BB90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Kap 5</w:t>
      </w:r>
      <w:r w:rsidR="0046061E"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ab/>
      </w:r>
      <w:r w:rsidRPr="009C3B3E">
        <w:rPr>
          <w:rFonts w:asciiTheme="minorHAnsi" w:hAnsiTheme="minorHAnsi" w:cstheme="minorHAnsi"/>
          <w:b/>
          <w:bCs/>
          <w:smallCaps/>
          <w:sz w:val="32"/>
          <w:szCs w:val="32"/>
        </w:rPr>
        <w:t>Valberedning</w:t>
      </w:r>
    </w:p>
    <w:p w14:paraId="43C8D678" w14:textId="77777777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AD88B92" w14:textId="52694EE3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20 §</w:t>
      </w:r>
      <w:r w:rsidR="0046061E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 xml:space="preserve">Sammansättning </w:t>
      </w:r>
      <w:r w:rsidR="00E105E7" w:rsidRPr="00D153A6">
        <w:rPr>
          <w:rFonts w:asciiTheme="minorHAnsi" w:hAnsiTheme="minorHAnsi" w:cstheme="minorHAnsi"/>
          <w:b/>
          <w:bCs/>
          <w:szCs w:val="24"/>
        </w:rPr>
        <w:t>och möten</w:t>
      </w:r>
    </w:p>
    <w:p w14:paraId="2EA8D382" w14:textId="4CB43F7C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Valberedningen består av ordföranden och två övriga ledamöter valda av SDF-mötet. Antalet övriga ledamöter skall vara lika fördelat mellan könen.</w:t>
      </w:r>
      <w:r w:rsidR="00E105E7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Valberedningen utser bland sina ledamöter vice ordförande. Valberedningen sammanträder när ordföranden eller minst halva antalet ledamöter så bestämmer.</w:t>
      </w:r>
    </w:p>
    <w:p w14:paraId="1DC6EF7B" w14:textId="2967CD64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E3F4CD9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3DDFF92" w14:textId="2F995E1C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21 §</w:t>
      </w:r>
      <w:r w:rsidR="0046061E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Åligganden</w:t>
      </w:r>
    </w:p>
    <w:p w14:paraId="43EBCDF1" w14:textId="590A39EA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Valberedningen ska senast tre månader före mötet tillfråga dem vilkas </w:t>
      </w:r>
      <w:r w:rsidRPr="00D153A6">
        <w:rPr>
          <w:rFonts w:asciiTheme="minorHAnsi" w:hAnsiTheme="minorHAnsi" w:cstheme="minorHAnsi"/>
          <w:szCs w:val="24"/>
        </w:rPr>
        <w:t>mandat</w:t>
      </w:r>
      <w:r w:rsidR="001A1CF4" w:rsidRPr="00D153A6">
        <w:rPr>
          <w:rFonts w:asciiTheme="minorHAnsi" w:hAnsiTheme="minorHAnsi" w:cstheme="minorHAnsi"/>
          <w:szCs w:val="24"/>
        </w:rPr>
        <w:t>period</w:t>
      </w:r>
      <w:r w:rsidRPr="00D153A6">
        <w:rPr>
          <w:rFonts w:asciiTheme="minorHAnsi" w:hAnsiTheme="minorHAnsi" w:cstheme="minorHAnsi"/>
          <w:szCs w:val="24"/>
        </w:rPr>
        <w:t xml:space="preserve"> utgår</w:t>
      </w:r>
      <w:r w:rsidRPr="00B85369">
        <w:rPr>
          <w:rFonts w:asciiTheme="minorHAnsi" w:hAnsiTheme="minorHAnsi" w:cstheme="minorHAnsi"/>
          <w:szCs w:val="24"/>
        </w:rPr>
        <w:t xml:space="preserve"> vid SDF-mötets slut, om de vill kandidera för nästa </w:t>
      </w:r>
      <w:r w:rsidR="001A1CF4" w:rsidRPr="00D153A6">
        <w:rPr>
          <w:rFonts w:asciiTheme="minorHAnsi" w:hAnsiTheme="minorHAnsi" w:cstheme="minorHAnsi"/>
          <w:szCs w:val="24"/>
        </w:rPr>
        <w:t>mandatperiod</w:t>
      </w:r>
      <w:r w:rsidR="0046061E" w:rsidRPr="00D153A6">
        <w:rPr>
          <w:rFonts w:asciiTheme="minorHAnsi" w:hAnsiTheme="minorHAnsi" w:cstheme="minorHAnsi"/>
          <w:szCs w:val="24"/>
        </w:rPr>
        <w:t>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Senast två månader före mötet ska</w:t>
      </w:r>
      <w:r w:rsidR="00D153A6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valberedningen meddela röstberättigade </w:t>
      </w:r>
      <w:r w:rsidRPr="00D153A6">
        <w:rPr>
          <w:rFonts w:asciiTheme="minorHAnsi" w:hAnsiTheme="minorHAnsi" w:cstheme="minorHAnsi"/>
          <w:szCs w:val="24"/>
        </w:rPr>
        <w:t xml:space="preserve">föreningar </w:t>
      </w:r>
      <w:r w:rsidR="001A1CF4" w:rsidRPr="00D153A6">
        <w:rPr>
          <w:rFonts w:asciiTheme="minorHAnsi" w:hAnsiTheme="minorHAnsi" w:cstheme="minorHAnsi"/>
          <w:szCs w:val="24"/>
        </w:rPr>
        <w:t xml:space="preserve">namnen på de vars mandatperiod går ut, samt vilka av dessa </w:t>
      </w:r>
      <w:r w:rsidRPr="00D153A6">
        <w:rPr>
          <w:rFonts w:asciiTheme="minorHAnsi" w:hAnsiTheme="minorHAnsi" w:cstheme="minorHAnsi"/>
          <w:szCs w:val="24"/>
        </w:rPr>
        <w:t>som har avböjt återval.</w:t>
      </w:r>
    </w:p>
    <w:p w14:paraId="0F6B9EF1" w14:textId="2D73DA4E" w:rsidR="001A1CF4" w:rsidRDefault="001A1CF4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508AA206" w14:textId="77777777" w:rsidR="009C3B3E" w:rsidRPr="00B85369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1F684E5B" w14:textId="1B0603CD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22 §</w:t>
      </w:r>
      <w:r w:rsidR="001A1CF4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Förslagsrätt</w:t>
      </w:r>
    </w:p>
    <w:p w14:paraId="38E37617" w14:textId="4754A724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 xml:space="preserve">Föreningar får senast fyra veckor före mötet till valberedningen avge förslag på personer för valen under punkterna </w:t>
      </w:r>
      <w:r w:rsidR="00D153A6" w:rsidRPr="00B85369">
        <w:rPr>
          <w:rFonts w:asciiTheme="minorHAnsi" w:hAnsiTheme="minorHAnsi" w:cstheme="minorHAnsi"/>
          <w:szCs w:val="24"/>
        </w:rPr>
        <w:t>9–11</w:t>
      </w:r>
      <w:r w:rsidRPr="00B85369">
        <w:rPr>
          <w:rFonts w:asciiTheme="minorHAnsi" w:hAnsiTheme="minorHAnsi" w:cstheme="minorHAnsi"/>
          <w:szCs w:val="24"/>
        </w:rPr>
        <w:t xml:space="preserve"> i 12 §.</w:t>
      </w:r>
      <w:r w:rsidR="00034D0E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Valberedningen ska senast 14 dagar före mötet </w:t>
      </w:r>
      <w:r w:rsidR="001A1CF4" w:rsidRPr="00D153A6">
        <w:rPr>
          <w:rFonts w:asciiTheme="minorHAnsi" w:hAnsiTheme="minorHAnsi" w:cstheme="minorHAnsi"/>
          <w:szCs w:val="24"/>
        </w:rPr>
        <w:t>delge</w:t>
      </w:r>
      <w:r w:rsidR="001A1CF4" w:rsidRPr="00B85369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>röstberättigade föreningar sitt förslag tillsammans med uppgift på samtliga föreslagna personer.</w:t>
      </w:r>
    </w:p>
    <w:p w14:paraId="09361811" w14:textId="126251EC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60ED75AB" w14:textId="77777777" w:rsidR="00FF08FF" w:rsidRDefault="00FF08FF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B45F121" w14:textId="1C22D4D0" w:rsidR="007B5C82" w:rsidRPr="009C3B3E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bCs/>
          <w:szCs w:val="24"/>
        </w:rPr>
      </w:pPr>
      <w:r w:rsidRPr="009C3B3E">
        <w:rPr>
          <w:rFonts w:asciiTheme="minorHAnsi" w:hAnsiTheme="minorHAnsi" w:cstheme="minorHAnsi"/>
          <w:b/>
          <w:bCs/>
          <w:szCs w:val="24"/>
        </w:rPr>
        <w:t>23 §</w:t>
      </w:r>
      <w:r w:rsidR="001A1CF4" w:rsidRPr="009C3B3E">
        <w:rPr>
          <w:rFonts w:asciiTheme="minorHAnsi" w:hAnsiTheme="minorHAnsi" w:cstheme="minorHAnsi"/>
          <w:b/>
          <w:bCs/>
          <w:szCs w:val="24"/>
        </w:rPr>
        <w:tab/>
      </w:r>
      <w:r w:rsidRPr="009C3B3E">
        <w:rPr>
          <w:rFonts w:asciiTheme="minorHAnsi" w:hAnsiTheme="minorHAnsi" w:cstheme="minorHAnsi"/>
          <w:b/>
          <w:bCs/>
          <w:szCs w:val="24"/>
        </w:rPr>
        <w:t>Kandidatnominering</w:t>
      </w:r>
    </w:p>
    <w:p w14:paraId="45407E97" w14:textId="30A4D31E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B85369">
        <w:rPr>
          <w:rFonts w:asciiTheme="minorHAnsi" w:hAnsiTheme="minorHAnsi" w:cstheme="minorHAnsi"/>
          <w:szCs w:val="24"/>
        </w:rPr>
        <w:t>Innan kandidatnomineringen börjar vid SDF-mötet, ska valberedningen meddela sitt förslag beträffande varje val som ska</w:t>
      </w:r>
      <w:r w:rsidR="00D153A6">
        <w:rPr>
          <w:rFonts w:asciiTheme="minorHAnsi" w:hAnsiTheme="minorHAnsi" w:cstheme="minorHAnsi"/>
          <w:szCs w:val="24"/>
        </w:rPr>
        <w:t xml:space="preserve"> </w:t>
      </w:r>
      <w:r w:rsidRPr="00B85369">
        <w:rPr>
          <w:rFonts w:asciiTheme="minorHAnsi" w:hAnsiTheme="minorHAnsi" w:cstheme="minorHAnsi"/>
          <w:szCs w:val="24"/>
        </w:rPr>
        <w:t xml:space="preserve">förekomma enligt punkterna </w:t>
      </w:r>
      <w:r w:rsidR="00D153A6" w:rsidRPr="00B85369">
        <w:rPr>
          <w:rFonts w:asciiTheme="minorHAnsi" w:hAnsiTheme="minorHAnsi" w:cstheme="minorHAnsi"/>
          <w:szCs w:val="24"/>
        </w:rPr>
        <w:t>9–11</w:t>
      </w:r>
      <w:r w:rsidRPr="00B85369">
        <w:rPr>
          <w:rFonts w:asciiTheme="minorHAnsi" w:hAnsiTheme="minorHAnsi" w:cstheme="minorHAnsi"/>
          <w:szCs w:val="24"/>
        </w:rPr>
        <w:t xml:space="preserve"> i 12 §.</w:t>
      </w:r>
    </w:p>
    <w:p w14:paraId="56454D95" w14:textId="473EA4E4" w:rsidR="007B5C82" w:rsidRDefault="007B5C82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4948906D" w14:textId="77777777" w:rsidR="00B92303" w:rsidRDefault="00B92303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7E286EBA" w14:textId="677CDA89" w:rsidR="009C3B3E" w:rsidRDefault="009C3B3E" w:rsidP="009C3B3E">
      <w:pPr>
        <w:tabs>
          <w:tab w:val="left" w:pos="993"/>
        </w:tabs>
        <w:rPr>
          <w:rFonts w:asciiTheme="minorHAnsi" w:hAnsiTheme="minorHAnsi" w:cstheme="minorHAnsi"/>
          <w:szCs w:val="24"/>
        </w:rPr>
      </w:pPr>
    </w:p>
    <w:p w14:paraId="070401CD" w14:textId="3FB44B84" w:rsidR="00E105E7" w:rsidRPr="009C3B3E" w:rsidRDefault="00E105E7" w:rsidP="00E105E7">
      <w:pPr>
        <w:tabs>
          <w:tab w:val="left" w:pos="993"/>
        </w:tabs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153A6">
        <w:rPr>
          <w:rFonts w:asciiTheme="minorHAnsi" w:hAnsiTheme="minorHAnsi" w:cstheme="minorHAnsi"/>
          <w:b/>
          <w:bCs/>
          <w:smallCaps/>
          <w:sz w:val="32"/>
          <w:szCs w:val="32"/>
        </w:rPr>
        <w:t>Kap 6</w:t>
      </w:r>
      <w:r w:rsidRPr="00D153A6">
        <w:rPr>
          <w:rFonts w:asciiTheme="minorHAnsi" w:hAnsiTheme="minorHAnsi" w:cstheme="minorHAnsi"/>
          <w:b/>
          <w:bCs/>
          <w:smallCaps/>
          <w:sz w:val="32"/>
          <w:szCs w:val="32"/>
        </w:rPr>
        <w:tab/>
        <w:t>Särskilda bestämmelser</w:t>
      </w:r>
    </w:p>
    <w:p w14:paraId="2EBEA4FE" w14:textId="77777777" w:rsidR="00871234" w:rsidRPr="00871234" w:rsidRDefault="00871234" w:rsidP="009C3B3E">
      <w:pPr>
        <w:tabs>
          <w:tab w:val="left" w:pos="993"/>
        </w:tabs>
        <w:rPr>
          <w:rFonts w:asciiTheme="minorHAnsi" w:hAnsiTheme="minorHAnsi" w:cstheme="minorHAnsi"/>
          <w:bCs/>
          <w:szCs w:val="24"/>
        </w:rPr>
      </w:pPr>
    </w:p>
    <w:p w14:paraId="3BBE2818" w14:textId="15AB7393" w:rsidR="007B5C82" w:rsidRPr="00B85369" w:rsidRDefault="007B5C82" w:rsidP="009C3B3E">
      <w:pPr>
        <w:tabs>
          <w:tab w:val="left" w:pos="993"/>
        </w:tabs>
        <w:rPr>
          <w:rFonts w:asciiTheme="minorHAnsi" w:hAnsiTheme="minorHAnsi" w:cstheme="minorHAnsi"/>
          <w:b/>
          <w:szCs w:val="24"/>
        </w:rPr>
      </w:pPr>
      <w:r w:rsidRPr="00E105E7">
        <w:rPr>
          <w:rFonts w:asciiTheme="minorHAnsi" w:hAnsiTheme="minorHAnsi" w:cstheme="minorHAnsi"/>
          <w:b/>
          <w:szCs w:val="24"/>
        </w:rPr>
        <w:t>24 §</w:t>
      </w:r>
      <w:r w:rsidR="001A1CF4" w:rsidRPr="00E105E7">
        <w:rPr>
          <w:rFonts w:asciiTheme="minorHAnsi" w:hAnsiTheme="minorHAnsi" w:cstheme="minorHAnsi"/>
          <w:b/>
          <w:szCs w:val="24"/>
        </w:rPr>
        <w:tab/>
      </w:r>
      <w:r w:rsidR="00E105E7" w:rsidRPr="00D153A6">
        <w:rPr>
          <w:rFonts w:asciiTheme="minorHAnsi" w:hAnsiTheme="minorHAnsi" w:cstheme="minorHAnsi"/>
          <w:b/>
          <w:szCs w:val="24"/>
        </w:rPr>
        <w:t>Tävlings</w:t>
      </w:r>
      <w:r w:rsidRPr="00D153A6">
        <w:rPr>
          <w:rFonts w:asciiTheme="minorHAnsi" w:hAnsiTheme="minorHAnsi" w:cstheme="minorHAnsi"/>
          <w:b/>
          <w:szCs w:val="24"/>
        </w:rPr>
        <w:t>bestämm</w:t>
      </w:r>
      <w:r w:rsidRPr="00E105E7">
        <w:rPr>
          <w:rFonts w:asciiTheme="minorHAnsi" w:hAnsiTheme="minorHAnsi" w:cstheme="minorHAnsi"/>
          <w:b/>
          <w:szCs w:val="24"/>
        </w:rPr>
        <w:t>elser</w:t>
      </w:r>
    </w:p>
    <w:p w14:paraId="0914E7D4" w14:textId="5ABBDE3E" w:rsidR="007B5C82" w:rsidRPr="00AD4B75" w:rsidRDefault="007B5C82" w:rsidP="00AD4B75">
      <w:pPr>
        <w:pStyle w:val="Liststycke"/>
        <w:numPr>
          <w:ilvl w:val="0"/>
          <w:numId w:val="6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För förening och föreningsmedlem gäller av RF fastställda allmänna tävlings-bestämmelser och övriga föreskrifter.</w:t>
      </w:r>
    </w:p>
    <w:p w14:paraId="020E71F5" w14:textId="63695BBC" w:rsidR="007B5C82" w:rsidRPr="00AD4B75" w:rsidRDefault="007B5C82" w:rsidP="00AD4B75">
      <w:pPr>
        <w:pStyle w:val="Liststycke"/>
        <w:numPr>
          <w:ilvl w:val="0"/>
          <w:numId w:val="6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 xml:space="preserve">För rätt att anordna och </w:t>
      </w:r>
      <w:proofErr w:type="spellStart"/>
      <w:r w:rsidRPr="00AD4B75">
        <w:rPr>
          <w:rFonts w:asciiTheme="minorHAnsi" w:hAnsiTheme="minorHAnsi" w:cstheme="minorHAnsi"/>
          <w:szCs w:val="24"/>
        </w:rPr>
        <w:t>delt</w:t>
      </w:r>
      <w:proofErr w:type="spellEnd"/>
      <w:r w:rsidRPr="00AD4B75">
        <w:rPr>
          <w:rFonts w:asciiTheme="minorHAnsi" w:hAnsiTheme="minorHAnsi" w:cstheme="minorHAnsi"/>
          <w:szCs w:val="24"/>
        </w:rPr>
        <w:t xml:space="preserve"> i tävlingar gäller av SvBF fastställda tävlings-bestämmelser.</w:t>
      </w:r>
    </w:p>
    <w:p w14:paraId="7F36717B" w14:textId="23F1BA34" w:rsidR="007B5C82" w:rsidRPr="00AD4B75" w:rsidRDefault="007B5C82" w:rsidP="00AD4B75">
      <w:pPr>
        <w:pStyle w:val="Liststycke"/>
        <w:numPr>
          <w:ilvl w:val="0"/>
          <w:numId w:val="6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lastRenderedPageBreak/>
        <w:t>För tävling om dist</w:t>
      </w:r>
      <w:r w:rsidRPr="00D153A6">
        <w:rPr>
          <w:rFonts w:asciiTheme="minorHAnsi" w:hAnsiTheme="minorHAnsi" w:cstheme="minorHAnsi"/>
          <w:szCs w:val="24"/>
        </w:rPr>
        <w:t>rik</w:t>
      </w:r>
      <w:r w:rsidR="001A1CF4" w:rsidRPr="00D153A6">
        <w:rPr>
          <w:rFonts w:asciiTheme="minorHAnsi" w:hAnsiTheme="minorHAnsi" w:cstheme="minorHAnsi"/>
          <w:szCs w:val="24"/>
        </w:rPr>
        <w:t>ts</w:t>
      </w:r>
      <w:r w:rsidRPr="00AD4B75">
        <w:rPr>
          <w:rFonts w:asciiTheme="minorHAnsi" w:hAnsiTheme="minorHAnsi" w:cstheme="minorHAnsi"/>
          <w:szCs w:val="24"/>
        </w:rPr>
        <w:t>mästerskap och eventuellt B-distriktsmästerskap gäller av SvBF fastställda mästerskapsbestämmelser.</w:t>
      </w:r>
    </w:p>
    <w:p w14:paraId="7326B48C" w14:textId="1562B876" w:rsidR="007B5C82" w:rsidRPr="00034D0E" w:rsidRDefault="007B5C82" w:rsidP="009C3B3E">
      <w:pPr>
        <w:pStyle w:val="Liststycke"/>
        <w:numPr>
          <w:ilvl w:val="0"/>
          <w:numId w:val="6"/>
        </w:numPr>
        <w:tabs>
          <w:tab w:val="left" w:pos="993"/>
        </w:tabs>
        <w:rPr>
          <w:rFonts w:asciiTheme="minorHAnsi" w:hAnsiTheme="minorHAnsi" w:cstheme="minorHAnsi"/>
          <w:szCs w:val="24"/>
        </w:rPr>
      </w:pPr>
      <w:r w:rsidRPr="00AD4B75">
        <w:rPr>
          <w:rFonts w:asciiTheme="minorHAnsi" w:hAnsiTheme="minorHAnsi" w:cstheme="minorHAnsi"/>
          <w:szCs w:val="24"/>
        </w:rPr>
        <w:t>För serietävling gäller SvBF:s fastställda seriebestämmelser.</w:t>
      </w:r>
    </w:p>
    <w:sectPr w:rsidR="007B5C82" w:rsidRPr="00034D0E" w:rsidSect="0029696F">
      <w:headerReference w:type="default" r:id="rId10"/>
      <w:footerReference w:type="default" r:id="rId11"/>
      <w:footerReference w:type="first" r:id="rId12"/>
      <w:pgSz w:w="11907" w:h="16840"/>
      <w:pgMar w:top="1417" w:right="1417" w:bottom="1417" w:left="1417" w:header="958" w:footer="272" w:gutter="0"/>
      <w:paperSrc w:first="11" w:other="11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A16A2" w14:textId="77777777" w:rsidR="00F55D32" w:rsidRDefault="00F55D32">
      <w:r>
        <w:separator/>
      </w:r>
    </w:p>
  </w:endnote>
  <w:endnote w:type="continuationSeparator" w:id="0">
    <w:p w14:paraId="27892948" w14:textId="77777777" w:rsidR="00F55D32" w:rsidRDefault="00F5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61F6E" w14:textId="77777777" w:rsidR="00151895" w:rsidRDefault="00702A27">
    <w:pPr>
      <w:tabs>
        <w:tab w:val="left" w:pos="1080"/>
      </w:tabs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A10B0" w14:textId="338AC3C4" w:rsidR="00ED772C" w:rsidRDefault="00ED772C" w:rsidP="00ED772C">
    <w:pPr>
      <w:pStyle w:val="Sidfot"/>
      <w:rPr>
        <w:sz w:val="20"/>
      </w:rPr>
    </w:pPr>
    <w:r w:rsidRPr="00ED772C">
      <w:rPr>
        <w:sz w:val="20"/>
      </w:rPr>
      <w:tab/>
    </w:r>
    <w:r w:rsidRPr="00ED772C">
      <w:rPr>
        <w:sz w:val="20"/>
      </w:rPr>
      <w:tab/>
    </w:r>
    <w:r>
      <w:rPr>
        <w:sz w:val="20"/>
      </w:rPr>
      <w:t xml:space="preserve"> </w:t>
    </w:r>
  </w:p>
  <w:p w14:paraId="47DEEE55" w14:textId="77777777" w:rsidR="00ED772C" w:rsidRDefault="00ED772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89CA4" w14:textId="77777777" w:rsidR="00F55D32" w:rsidRDefault="00F55D32">
      <w:r>
        <w:separator/>
      </w:r>
    </w:p>
  </w:footnote>
  <w:footnote w:type="continuationSeparator" w:id="0">
    <w:p w14:paraId="3BE8EA42" w14:textId="77777777" w:rsidR="00F55D32" w:rsidRDefault="00F5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7524476"/>
      <w:docPartObj>
        <w:docPartGallery w:val="Page Numbers (Top of Page)"/>
        <w:docPartUnique/>
      </w:docPartObj>
    </w:sdtPr>
    <w:sdtEndPr/>
    <w:sdtContent>
      <w:p w14:paraId="11997A31" w14:textId="776CE3FB" w:rsidR="00151895" w:rsidRDefault="00297382" w:rsidP="00297382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6E62"/>
    <w:multiLevelType w:val="hybridMultilevel"/>
    <w:tmpl w:val="E3E0A6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0FA"/>
    <w:multiLevelType w:val="hybridMultilevel"/>
    <w:tmpl w:val="CD0841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5F3AC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E22"/>
    <w:multiLevelType w:val="hybridMultilevel"/>
    <w:tmpl w:val="B5C035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314CB"/>
    <w:multiLevelType w:val="hybridMultilevel"/>
    <w:tmpl w:val="660A00E2"/>
    <w:lvl w:ilvl="0" w:tplc="90A0AC6E">
      <w:start w:val="1"/>
      <w:numFmt w:val="decimal"/>
      <w:lvlText w:val="%1."/>
      <w:lvlJc w:val="left"/>
      <w:pPr>
        <w:ind w:left="1356" w:hanging="9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95298"/>
    <w:multiLevelType w:val="hybridMultilevel"/>
    <w:tmpl w:val="66B6BFFC"/>
    <w:lvl w:ilvl="0" w:tplc="7548C252">
      <w:start w:val="1"/>
      <w:numFmt w:val="decimal"/>
      <w:lvlText w:val="%1."/>
      <w:lvlJc w:val="left"/>
      <w:pPr>
        <w:ind w:left="1356" w:hanging="9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3BD9"/>
    <w:multiLevelType w:val="multilevel"/>
    <w:tmpl w:val="425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784789"/>
    <w:multiLevelType w:val="hybridMultilevel"/>
    <w:tmpl w:val="4968682E"/>
    <w:lvl w:ilvl="0" w:tplc="F1B41768">
      <w:start w:val="1"/>
      <w:numFmt w:val="decimal"/>
      <w:lvlText w:val="%1."/>
      <w:lvlJc w:val="left"/>
      <w:pPr>
        <w:ind w:left="1356" w:hanging="996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82"/>
    <w:rsid w:val="00034D0E"/>
    <w:rsid w:val="001A1CF4"/>
    <w:rsid w:val="00203650"/>
    <w:rsid w:val="00214949"/>
    <w:rsid w:val="0029696F"/>
    <w:rsid w:val="00297382"/>
    <w:rsid w:val="00404F40"/>
    <w:rsid w:val="0046061E"/>
    <w:rsid w:val="004F65C2"/>
    <w:rsid w:val="0058153C"/>
    <w:rsid w:val="00624CBF"/>
    <w:rsid w:val="007307DA"/>
    <w:rsid w:val="007B5C82"/>
    <w:rsid w:val="00862D43"/>
    <w:rsid w:val="00871234"/>
    <w:rsid w:val="009C3B3E"/>
    <w:rsid w:val="009C5616"/>
    <w:rsid w:val="00AD4B75"/>
    <w:rsid w:val="00B85369"/>
    <w:rsid w:val="00B92303"/>
    <w:rsid w:val="00BB2FD4"/>
    <w:rsid w:val="00C20970"/>
    <w:rsid w:val="00CB12DB"/>
    <w:rsid w:val="00D153A6"/>
    <w:rsid w:val="00D44571"/>
    <w:rsid w:val="00D619BB"/>
    <w:rsid w:val="00D66CDD"/>
    <w:rsid w:val="00DD52FC"/>
    <w:rsid w:val="00E105E7"/>
    <w:rsid w:val="00EB1C2C"/>
    <w:rsid w:val="00ED772C"/>
    <w:rsid w:val="00F24859"/>
    <w:rsid w:val="00F55D32"/>
    <w:rsid w:val="00F77E3A"/>
    <w:rsid w:val="00FE2259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DAC7"/>
  <w15:chartTrackingRefBased/>
  <w15:docId w15:val="{B9A04BC9-DCB5-4BD5-A584-31C1DA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82"/>
    <w:pPr>
      <w:spacing w:after="0" w:line="240" w:lineRule="auto"/>
    </w:pPr>
    <w:rPr>
      <w:rFonts w:ascii="Times" w:eastAsia="Times New Roman" w:hAnsi="Times" w:cs="Times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B5C82"/>
    <w:pPr>
      <w:outlineLvl w:val="0"/>
    </w:pPr>
    <w:rPr>
      <w:rFonts w:ascii="Helvetica" w:hAnsi="Helvetica" w:cs="Helvetica"/>
      <w:b/>
      <w:sz w:val="36"/>
    </w:rPr>
  </w:style>
  <w:style w:type="paragraph" w:styleId="Rubrik2">
    <w:name w:val="heading 2"/>
    <w:basedOn w:val="Normal"/>
    <w:next w:val="Normal"/>
    <w:link w:val="Rubrik2Char"/>
    <w:qFormat/>
    <w:rsid w:val="007B5C82"/>
    <w:pPr>
      <w:spacing w:before="120"/>
      <w:outlineLvl w:val="1"/>
    </w:pPr>
    <w:rPr>
      <w:rFonts w:ascii="Helvetica" w:hAnsi="Helvetica" w:cs="Helvetica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B5C82"/>
    <w:rPr>
      <w:rFonts w:ascii="Helvetica" w:eastAsia="Times New Roman" w:hAnsi="Helvetica" w:cs="Helvetica"/>
      <w:b/>
      <w:sz w:val="36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7B5C82"/>
    <w:rPr>
      <w:rFonts w:ascii="Helvetica" w:eastAsia="Times New Roman" w:hAnsi="Helvetica" w:cs="Helvetica"/>
      <w:b/>
      <w:sz w:val="24"/>
      <w:szCs w:val="20"/>
      <w:lang w:eastAsia="sv-SE"/>
    </w:rPr>
  </w:style>
  <w:style w:type="paragraph" w:styleId="Sidfot">
    <w:name w:val="footer"/>
    <w:basedOn w:val="Normal"/>
    <w:link w:val="SidfotChar"/>
    <w:rsid w:val="007B5C82"/>
    <w:pPr>
      <w:tabs>
        <w:tab w:val="center" w:pos="4252"/>
        <w:tab w:val="right" w:pos="8504"/>
      </w:tabs>
    </w:pPr>
  </w:style>
  <w:style w:type="character" w:customStyle="1" w:styleId="SidfotChar">
    <w:name w:val="Sidfot Char"/>
    <w:basedOn w:val="Standardstycketeckensnitt"/>
    <w:link w:val="Sidfot"/>
    <w:rsid w:val="007B5C82"/>
    <w:rPr>
      <w:rFonts w:ascii="Times" w:eastAsia="Times New Roman" w:hAnsi="Times" w:cs="Times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7B5C82"/>
    <w:pPr>
      <w:tabs>
        <w:tab w:val="center" w:pos="4252"/>
        <w:tab w:val="right" w:pos="8504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B5C82"/>
    <w:rPr>
      <w:rFonts w:ascii="Times" w:eastAsia="Times New Roman" w:hAnsi="Times" w:cs="Times"/>
      <w:sz w:val="24"/>
      <w:szCs w:val="20"/>
      <w:lang w:eastAsia="sv-SE"/>
    </w:rPr>
  </w:style>
  <w:style w:type="paragraph" w:customStyle="1" w:styleId="xmsolistparagraph">
    <w:name w:val="x_msolistparagraph"/>
    <w:basedOn w:val="Normal"/>
    <w:rsid w:val="007B5C8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Liststycke">
    <w:name w:val="List Paragraph"/>
    <w:basedOn w:val="Normal"/>
    <w:uiPriority w:val="34"/>
    <w:qFormat/>
    <w:rsid w:val="00297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A22E809A0474AA94BDE132558102B" ma:contentTypeVersion="8" ma:contentTypeDescription="Skapa ett nytt dokument." ma:contentTypeScope="" ma:versionID="85596d95655b8b9449d603b940a3719f">
  <xsd:schema xmlns:xsd="http://www.w3.org/2001/XMLSchema" xmlns:xs="http://www.w3.org/2001/XMLSchema" xmlns:p="http://schemas.microsoft.com/office/2006/metadata/properties" xmlns:ns3="e6981df5-54a0-4a8e-abf7-cf78c21b4eb1" targetNamespace="http://schemas.microsoft.com/office/2006/metadata/properties" ma:root="true" ma:fieldsID="350241f48ffb258ea33516ac850eafb0" ns3:_="">
    <xsd:import namespace="e6981df5-54a0-4a8e-abf7-cf78c21b4e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81df5-54a0-4a8e-abf7-cf78c21b4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8ADBD-07EF-4F5B-A5EB-B2DF9E60F3B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6981df5-54a0-4a8e-abf7-cf78c21b4eb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722D9B-0DC8-4694-AA6E-52485AB0F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4CFED-D4F3-4E08-8D82-215473D1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81df5-54a0-4a8e-abf7-cf78c21b4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Nenzén</dc:creator>
  <cp:keywords/>
  <dc:description/>
  <cp:lastModifiedBy>Peter Hodor (Bowling)</cp:lastModifiedBy>
  <cp:revision>6</cp:revision>
  <cp:lastPrinted>2020-05-05T09:31:00Z</cp:lastPrinted>
  <dcterms:created xsi:type="dcterms:W3CDTF">2020-04-23T14:32:00Z</dcterms:created>
  <dcterms:modified xsi:type="dcterms:W3CDTF">2020-05-05T09:31:00Z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0x0101004D4A22E809A0474AA94BDE132558102B</vt:lpwstr>
  </property>
</Properties>
</file>